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F0E7E" w14:textId="77777777" w:rsidR="00720B01" w:rsidRPr="00844547" w:rsidRDefault="00720B01" w:rsidP="00720B01">
      <w:pPr>
        <w:pStyle w:val="Title"/>
        <w:pBdr>
          <w:top w:val="none" w:sz="0" w:space="0" w:color="auto"/>
        </w:pBdr>
        <w:rPr>
          <w:rFonts w:ascii="Open Sans" w:hAnsi="Open Sans" w:cs="Open Sans"/>
          <w:b/>
          <w:sz w:val="20"/>
          <w:szCs w:val="20"/>
        </w:rPr>
      </w:pPr>
    </w:p>
    <w:p w14:paraId="05CBF7C1" w14:textId="77777777" w:rsidR="00720B01" w:rsidRPr="00844547" w:rsidRDefault="00720B01" w:rsidP="00720B01">
      <w:pPr>
        <w:pStyle w:val="Title"/>
        <w:pBdr>
          <w:top w:val="none" w:sz="0" w:space="0" w:color="auto"/>
        </w:pBdr>
        <w:rPr>
          <w:rFonts w:ascii="Open Sans" w:hAnsi="Open Sans" w:cs="Open Sans"/>
          <w:b/>
          <w:sz w:val="20"/>
          <w:szCs w:val="20"/>
        </w:rPr>
      </w:pPr>
    </w:p>
    <w:p w14:paraId="7CEC63E0" w14:textId="77777777" w:rsidR="00720B01" w:rsidRPr="00844547" w:rsidRDefault="00720B01" w:rsidP="00720B01">
      <w:pPr>
        <w:pStyle w:val="Title"/>
        <w:pBdr>
          <w:top w:val="none" w:sz="0" w:space="0" w:color="auto"/>
        </w:pBdr>
        <w:rPr>
          <w:rFonts w:ascii="Open Sans" w:hAnsi="Open Sans" w:cs="Open Sans"/>
          <w:b/>
          <w:sz w:val="20"/>
          <w:szCs w:val="20"/>
        </w:rPr>
      </w:pPr>
    </w:p>
    <w:p w14:paraId="13C0947E" w14:textId="77777777" w:rsidR="00720B01" w:rsidRPr="00844547" w:rsidRDefault="00720B01" w:rsidP="00720B01">
      <w:pPr>
        <w:rPr>
          <w:szCs w:val="20"/>
        </w:rPr>
      </w:pPr>
    </w:p>
    <w:p w14:paraId="5E0D7306" w14:textId="77777777" w:rsidR="00720B01" w:rsidRPr="00844547" w:rsidRDefault="00720B01" w:rsidP="00720B01">
      <w:pPr>
        <w:rPr>
          <w:szCs w:val="20"/>
        </w:rPr>
      </w:pPr>
      <w:r w:rsidRPr="00844547">
        <w:rPr>
          <w:noProof/>
          <w:color w:val="0071BB" w:themeColor="accent1"/>
          <w:szCs w:val="20"/>
          <w:lang w:val="en-CA" w:eastAsia="en-CA"/>
        </w:rPr>
        <w:drawing>
          <wp:anchor distT="0" distB="0" distL="114300" distR="114300" simplePos="0" relativeHeight="251658240" behindDoc="0" locked="0" layoutInCell="1" allowOverlap="1" wp14:anchorId="1A15BCF4" wp14:editId="4EFE9955">
            <wp:simplePos x="0" y="0"/>
            <wp:positionH relativeFrom="margin">
              <wp:align>right</wp:align>
            </wp:positionH>
            <wp:positionV relativeFrom="paragraph">
              <wp:posOffset>116840</wp:posOffset>
            </wp:positionV>
            <wp:extent cx="4268832" cy="866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f_logo_horiz_PMS.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8832" cy="866140"/>
                    </a:xfrm>
                    <a:prstGeom prst="rect">
                      <a:avLst/>
                    </a:prstGeom>
                  </pic:spPr>
                </pic:pic>
              </a:graphicData>
            </a:graphic>
            <wp14:sizeRelH relativeFrom="page">
              <wp14:pctWidth>0</wp14:pctWidth>
            </wp14:sizeRelH>
            <wp14:sizeRelV relativeFrom="page">
              <wp14:pctHeight>0</wp14:pctHeight>
            </wp14:sizeRelV>
          </wp:anchor>
        </w:drawing>
      </w:r>
    </w:p>
    <w:p w14:paraId="4502916F" w14:textId="77777777" w:rsidR="00720B01" w:rsidRPr="00844547" w:rsidRDefault="00720B01" w:rsidP="00720B01">
      <w:pPr>
        <w:pStyle w:val="Title"/>
        <w:pBdr>
          <w:top w:val="none" w:sz="0" w:space="0" w:color="auto"/>
        </w:pBdr>
        <w:rPr>
          <w:rFonts w:ascii="Open Sans" w:hAnsi="Open Sans" w:cs="Open Sans"/>
          <w:b/>
          <w:sz w:val="20"/>
          <w:szCs w:val="20"/>
        </w:rPr>
      </w:pPr>
    </w:p>
    <w:p w14:paraId="0E922A84" w14:textId="77777777" w:rsidR="00720B01" w:rsidRPr="00844547" w:rsidRDefault="00720B01" w:rsidP="00720B01">
      <w:pPr>
        <w:pStyle w:val="Title"/>
        <w:pBdr>
          <w:top w:val="none" w:sz="0" w:space="0" w:color="auto"/>
        </w:pBdr>
        <w:rPr>
          <w:rFonts w:ascii="Open Sans" w:hAnsi="Open Sans" w:cs="Open Sans"/>
          <w:b/>
          <w:sz w:val="20"/>
          <w:szCs w:val="20"/>
        </w:rPr>
      </w:pPr>
    </w:p>
    <w:p w14:paraId="1875BF9B" w14:textId="77777777" w:rsidR="006C3EBA" w:rsidRPr="00844547" w:rsidRDefault="006C3EBA" w:rsidP="006C3EBA">
      <w:pPr>
        <w:pStyle w:val="CHFHeading-Blue"/>
        <w:pBdr>
          <w:bottom w:val="none" w:sz="0" w:space="0" w:color="auto"/>
        </w:pBdr>
        <w:jc w:val="right"/>
        <w:rPr>
          <w:rFonts w:ascii="Open Sans" w:hAnsi="Open Sans"/>
          <w:sz w:val="20"/>
          <w:szCs w:val="20"/>
        </w:rPr>
      </w:pPr>
    </w:p>
    <w:p w14:paraId="1D14F12D" w14:textId="0DF8DCC2" w:rsidR="00106B74" w:rsidRPr="00844547" w:rsidRDefault="00D230F6" w:rsidP="00106B74">
      <w:pPr>
        <w:pStyle w:val="CHFHeading-Blue"/>
        <w:pBdr>
          <w:bottom w:val="none" w:sz="0" w:space="0" w:color="auto"/>
        </w:pBdr>
        <w:jc w:val="right"/>
        <w:rPr>
          <w:rFonts w:ascii="Open Sans" w:hAnsi="Open Sans"/>
          <w:caps/>
          <w:color w:val="F89B33" w:themeColor="accent4"/>
          <w:sz w:val="20"/>
          <w:szCs w:val="20"/>
        </w:rPr>
      </w:pPr>
      <w:bookmarkStart w:id="0" w:name="_Toc189055361"/>
      <w:bookmarkStart w:id="1" w:name="ProcessType"/>
      <w:bookmarkStart w:id="2" w:name="_Toc491932561"/>
      <w:bookmarkStart w:id="3" w:name="_Toc491932658"/>
      <w:bookmarkStart w:id="4" w:name="_Toc491938241"/>
      <w:bookmarkStart w:id="5" w:name="_Toc491938336"/>
      <w:bookmarkStart w:id="6" w:name="_Toc491939211"/>
      <w:r w:rsidRPr="00844547">
        <w:rPr>
          <w:rFonts w:ascii="Open Sans" w:hAnsi="Open Sans"/>
          <w:caps/>
          <w:color w:val="F89B33" w:themeColor="accent4"/>
          <w:sz w:val="20"/>
          <w:szCs w:val="20"/>
        </w:rPr>
        <w:t>Request for proposals</w:t>
      </w:r>
      <w:bookmarkEnd w:id="0"/>
    </w:p>
    <w:p w14:paraId="4775166D" w14:textId="5AD76B99" w:rsidR="00106B74" w:rsidRPr="00844547" w:rsidRDefault="00CC50FC" w:rsidP="6A49CEB9">
      <w:pPr>
        <w:pStyle w:val="CHFHeading-Blue"/>
        <w:pBdr>
          <w:bottom w:val="none" w:sz="0" w:space="0" w:color="auto"/>
        </w:pBdr>
        <w:spacing w:before="120"/>
        <w:jc w:val="right"/>
        <w:rPr>
          <w:rFonts w:ascii="Open Sans" w:hAnsi="Open Sans"/>
          <w:sz w:val="20"/>
          <w:szCs w:val="20"/>
        </w:rPr>
      </w:pPr>
      <w:bookmarkStart w:id="7" w:name="_Toc10202115"/>
      <w:bookmarkStart w:id="8" w:name="_Toc38966848"/>
      <w:bookmarkStart w:id="9" w:name="_Toc41475723"/>
      <w:bookmarkStart w:id="10" w:name="_Toc114126064"/>
      <w:bookmarkStart w:id="11" w:name="_Toc189055362"/>
      <w:bookmarkEnd w:id="1"/>
      <w:r w:rsidRPr="6A49CEB9">
        <w:rPr>
          <w:rFonts w:ascii="Open Sans" w:hAnsi="Open Sans"/>
          <w:color w:val="F89B33" w:themeColor="accent4"/>
          <w:sz w:val="20"/>
          <w:szCs w:val="20"/>
        </w:rPr>
        <w:t>Downtown Day Space</w:t>
      </w:r>
      <w:r w:rsidR="00D230F6" w:rsidRPr="6A49CEB9">
        <w:rPr>
          <w:rFonts w:ascii="Open Sans" w:hAnsi="Open Sans"/>
          <w:color w:val="F89B33" w:themeColor="accent4"/>
          <w:sz w:val="20"/>
          <w:szCs w:val="20"/>
        </w:rPr>
        <w:t xml:space="preserve"> </w:t>
      </w:r>
      <w:r>
        <w:br/>
      </w:r>
      <w:r w:rsidR="00106B74" w:rsidRPr="6A49CEB9">
        <w:rPr>
          <w:rFonts w:ascii="Open Sans" w:hAnsi="Open Sans"/>
          <w:color w:val="F89B33" w:themeColor="accent4"/>
          <w:sz w:val="20"/>
          <w:szCs w:val="20"/>
        </w:rPr>
        <w:t>Ref</w:t>
      </w:r>
      <w:r w:rsidR="00D230F6" w:rsidRPr="6A49CEB9">
        <w:rPr>
          <w:rFonts w:ascii="Open Sans" w:hAnsi="Open Sans"/>
          <w:color w:val="F89B33" w:themeColor="accent4"/>
          <w:sz w:val="20"/>
          <w:szCs w:val="20"/>
        </w:rPr>
        <w:t>#</w:t>
      </w:r>
      <w:r w:rsidR="00106B74" w:rsidRPr="6A49CEB9">
        <w:rPr>
          <w:rFonts w:ascii="Open Sans" w:hAnsi="Open Sans"/>
          <w:color w:val="F89B33" w:themeColor="accent4"/>
          <w:sz w:val="20"/>
          <w:szCs w:val="20"/>
        </w:rPr>
        <w:t xml:space="preserve">: </w:t>
      </w:r>
      <w:bookmarkEnd w:id="2"/>
      <w:bookmarkEnd w:id="3"/>
      <w:bookmarkEnd w:id="4"/>
      <w:bookmarkEnd w:id="5"/>
      <w:bookmarkEnd w:id="6"/>
      <w:bookmarkEnd w:id="7"/>
      <w:bookmarkEnd w:id="8"/>
      <w:bookmarkEnd w:id="9"/>
      <w:bookmarkEnd w:id="10"/>
      <w:r w:rsidR="00801FA3">
        <w:rPr>
          <w:rFonts w:ascii="Open Sans" w:hAnsi="Open Sans"/>
          <w:color w:val="F89B33" w:themeColor="accent4"/>
          <w:sz w:val="20"/>
          <w:szCs w:val="20"/>
        </w:rPr>
        <w:t>RFP26101</w:t>
      </w:r>
      <w:bookmarkEnd w:id="11"/>
    </w:p>
    <w:p w14:paraId="75C6F4C7" w14:textId="77777777" w:rsidR="00720B01" w:rsidRPr="00844547" w:rsidRDefault="00720B01" w:rsidP="00720B01">
      <w:pPr>
        <w:jc w:val="center"/>
        <w:rPr>
          <w:szCs w:val="20"/>
        </w:rPr>
      </w:pPr>
    </w:p>
    <w:p w14:paraId="6CA95D04" w14:textId="77777777" w:rsidR="00720B01" w:rsidRPr="00844547" w:rsidRDefault="00720B01" w:rsidP="00720B01">
      <w:pPr>
        <w:rPr>
          <w:rStyle w:val="Strong"/>
          <w:szCs w:val="20"/>
        </w:rPr>
      </w:pPr>
    </w:p>
    <w:p w14:paraId="386263DB" w14:textId="77777777" w:rsidR="00720B01" w:rsidRPr="00844547" w:rsidRDefault="00720B01" w:rsidP="00720B01">
      <w:pPr>
        <w:rPr>
          <w:rStyle w:val="Strong"/>
          <w:szCs w:val="20"/>
        </w:rPr>
      </w:pPr>
    </w:p>
    <w:p w14:paraId="05AB88E8" w14:textId="5C5F0B9A" w:rsidR="004F636E" w:rsidRPr="00844547" w:rsidRDefault="006B633A" w:rsidP="00493113">
      <w:pPr>
        <w:pStyle w:val="CHFSubhead-Grey"/>
        <w:contextualSpacing/>
        <w:rPr>
          <w:rStyle w:val="Strong"/>
          <w:rFonts w:ascii="Open Sans" w:hAnsi="Open Sans"/>
          <w:color w:val="44546A" w:themeColor="text2"/>
          <w:sz w:val="20"/>
          <w:szCs w:val="20"/>
        </w:rPr>
      </w:pPr>
      <w:bookmarkStart w:id="12" w:name="_Toc10202116"/>
      <w:bookmarkStart w:id="13" w:name="_Toc38966849"/>
      <w:bookmarkStart w:id="14" w:name="_Toc40978876"/>
      <w:bookmarkStart w:id="15" w:name="_Toc41402922"/>
      <w:bookmarkStart w:id="16" w:name="_Toc41476608"/>
      <w:bookmarkStart w:id="17" w:name="_Toc114126065"/>
      <w:bookmarkStart w:id="18" w:name="_Toc189055363"/>
      <w:bookmarkStart w:id="19" w:name="_Toc491932562"/>
      <w:bookmarkStart w:id="20" w:name="_Toc491932659"/>
      <w:bookmarkStart w:id="21" w:name="_Toc491938242"/>
      <w:bookmarkStart w:id="22" w:name="_Toc491938337"/>
      <w:bookmarkStart w:id="23" w:name="_Toc491939212"/>
      <w:r w:rsidRPr="00844547">
        <w:rPr>
          <w:rStyle w:val="Strong"/>
          <w:rFonts w:ascii="Open Sans" w:hAnsi="Open Sans"/>
          <w:b/>
          <w:color w:val="44546A" w:themeColor="text2"/>
          <w:sz w:val="20"/>
          <w:szCs w:val="20"/>
        </w:rPr>
        <w:t xml:space="preserve">RFP </w:t>
      </w:r>
      <w:r w:rsidR="006C3EBA" w:rsidRPr="00844547">
        <w:rPr>
          <w:rStyle w:val="Strong"/>
          <w:rFonts w:ascii="Open Sans" w:hAnsi="Open Sans"/>
          <w:b/>
          <w:color w:val="44546A" w:themeColor="text2"/>
          <w:sz w:val="20"/>
          <w:szCs w:val="20"/>
        </w:rPr>
        <w:t xml:space="preserve">Closing Date: </w:t>
      </w:r>
      <w:r w:rsidR="00EF5B7F">
        <w:rPr>
          <w:rStyle w:val="Strong"/>
          <w:rFonts w:ascii="Open Sans" w:hAnsi="Open Sans"/>
          <w:b/>
          <w:color w:val="44546A" w:themeColor="text2"/>
          <w:sz w:val="20"/>
          <w:szCs w:val="20"/>
        </w:rPr>
        <w:t>March 3,</w:t>
      </w:r>
      <w:r w:rsidR="006C3EBA" w:rsidRPr="00844547">
        <w:rPr>
          <w:rStyle w:val="Strong"/>
          <w:rFonts w:ascii="Open Sans" w:hAnsi="Open Sans"/>
          <w:b/>
          <w:color w:val="44546A" w:themeColor="text2"/>
          <w:sz w:val="20"/>
          <w:szCs w:val="20"/>
        </w:rPr>
        <w:t xml:space="preserve"> 20</w:t>
      </w:r>
      <w:r w:rsidR="00E00BC0" w:rsidRPr="00844547">
        <w:rPr>
          <w:rStyle w:val="Strong"/>
          <w:rFonts w:ascii="Open Sans" w:hAnsi="Open Sans"/>
          <w:b/>
          <w:color w:val="44546A" w:themeColor="text2"/>
          <w:sz w:val="20"/>
          <w:szCs w:val="20"/>
        </w:rPr>
        <w:t>2</w:t>
      </w:r>
      <w:r w:rsidR="0039174D">
        <w:rPr>
          <w:rStyle w:val="Strong"/>
          <w:rFonts w:ascii="Open Sans" w:hAnsi="Open Sans"/>
          <w:b/>
          <w:color w:val="44546A" w:themeColor="text2"/>
          <w:sz w:val="20"/>
          <w:szCs w:val="20"/>
        </w:rPr>
        <w:t>5</w:t>
      </w:r>
      <w:r w:rsidR="00CE146F" w:rsidRPr="00844547">
        <w:rPr>
          <w:rStyle w:val="Strong"/>
          <w:rFonts w:ascii="Open Sans" w:hAnsi="Open Sans"/>
          <w:b/>
          <w:color w:val="44546A" w:themeColor="text2"/>
          <w:sz w:val="20"/>
          <w:szCs w:val="20"/>
        </w:rPr>
        <w:t xml:space="preserve"> </w:t>
      </w:r>
      <w:r w:rsidRPr="00844547">
        <w:rPr>
          <w:rStyle w:val="Strong"/>
          <w:rFonts w:ascii="Open Sans" w:hAnsi="Open Sans"/>
          <w:color w:val="44546A" w:themeColor="text2"/>
          <w:sz w:val="20"/>
          <w:szCs w:val="20"/>
        </w:rPr>
        <w:t>@</w:t>
      </w:r>
      <w:r w:rsidR="00A37D26" w:rsidRPr="00844547">
        <w:rPr>
          <w:rStyle w:val="Strong"/>
          <w:rFonts w:ascii="Open Sans" w:hAnsi="Open Sans"/>
          <w:color w:val="44546A" w:themeColor="text2"/>
          <w:sz w:val="20"/>
          <w:szCs w:val="20"/>
        </w:rPr>
        <w:t>11</w:t>
      </w:r>
      <w:r w:rsidR="004F636E" w:rsidRPr="00844547">
        <w:rPr>
          <w:rStyle w:val="Strong"/>
          <w:rFonts w:ascii="Open Sans" w:hAnsi="Open Sans"/>
          <w:color w:val="44546A" w:themeColor="text2"/>
          <w:sz w:val="20"/>
          <w:szCs w:val="20"/>
        </w:rPr>
        <w:t>:</w:t>
      </w:r>
      <w:r w:rsidR="00A37D26" w:rsidRPr="00844547">
        <w:rPr>
          <w:rStyle w:val="Strong"/>
          <w:rFonts w:ascii="Open Sans" w:hAnsi="Open Sans"/>
          <w:color w:val="44546A" w:themeColor="text2"/>
          <w:sz w:val="20"/>
          <w:szCs w:val="20"/>
        </w:rPr>
        <w:t>59</w:t>
      </w:r>
      <w:r w:rsidR="004F636E" w:rsidRPr="00844547">
        <w:rPr>
          <w:rStyle w:val="Strong"/>
          <w:rFonts w:ascii="Open Sans" w:hAnsi="Open Sans"/>
          <w:color w:val="44546A" w:themeColor="text2"/>
          <w:sz w:val="20"/>
          <w:szCs w:val="20"/>
        </w:rPr>
        <w:t>PM</w:t>
      </w:r>
      <w:r w:rsidR="0091773C" w:rsidRPr="00844547">
        <w:rPr>
          <w:rStyle w:val="Strong"/>
          <w:rFonts w:ascii="Open Sans" w:hAnsi="Open Sans"/>
          <w:color w:val="44546A" w:themeColor="text2"/>
          <w:sz w:val="20"/>
          <w:szCs w:val="20"/>
        </w:rPr>
        <w:t xml:space="preserve"> </w:t>
      </w:r>
      <w:r w:rsidR="004F636E" w:rsidRPr="00844547">
        <w:rPr>
          <w:rStyle w:val="Strong"/>
          <w:rFonts w:ascii="Open Sans" w:hAnsi="Open Sans"/>
          <w:color w:val="44546A" w:themeColor="text2"/>
          <w:sz w:val="20"/>
          <w:szCs w:val="20"/>
        </w:rPr>
        <w:t>MST</w:t>
      </w:r>
      <w:bookmarkEnd w:id="12"/>
      <w:bookmarkEnd w:id="13"/>
      <w:bookmarkEnd w:id="14"/>
      <w:bookmarkEnd w:id="15"/>
      <w:bookmarkEnd w:id="16"/>
      <w:bookmarkEnd w:id="17"/>
      <w:bookmarkEnd w:id="18"/>
    </w:p>
    <w:p w14:paraId="73C8671B" w14:textId="77777777" w:rsidR="00786B9A" w:rsidRPr="00844547" w:rsidRDefault="00786B9A" w:rsidP="00493113">
      <w:pPr>
        <w:pStyle w:val="CHFSubhead-Grey"/>
        <w:contextualSpacing/>
        <w:rPr>
          <w:rStyle w:val="Strong"/>
          <w:rFonts w:ascii="Open Sans" w:hAnsi="Open Sans"/>
          <w:b/>
          <w:color w:val="44546A" w:themeColor="text2"/>
          <w:sz w:val="20"/>
          <w:szCs w:val="20"/>
        </w:rPr>
      </w:pPr>
    </w:p>
    <w:p w14:paraId="70CEEBB4" w14:textId="601870E2" w:rsidR="00345E7C" w:rsidRPr="00844547" w:rsidRDefault="004F636E" w:rsidP="00345E7C">
      <w:pPr>
        <w:pStyle w:val="CHFSubhead-Grey"/>
        <w:contextualSpacing/>
        <w:rPr>
          <w:rStyle w:val="Strong"/>
          <w:rFonts w:ascii="Open Sans" w:hAnsi="Open Sans"/>
          <w:color w:val="44546A" w:themeColor="text2"/>
          <w:sz w:val="20"/>
          <w:szCs w:val="20"/>
        </w:rPr>
      </w:pPr>
      <w:bookmarkStart w:id="24" w:name="_Toc10202117"/>
      <w:bookmarkStart w:id="25" w:name="_Toc38966850"/>
      <w:bookmarkStart w:id="26" w:name="_Toc40978877"/>
      <w:bookmarkStart w:id="27" w:name="_Toc41402923"/>
      <w:bookmarkStart w:id="28" w:name="_Toc41476609"/>
      <w:bookmarkStart w:id="29" w:name="_Toc114126066"/>
      <w:bookmarkStart w:id="30" w:name="_Toc189055364"/>
      <w:r w:rsidRPr="00844547">
        <w:rPr>
          <w:rStyle w:val="Strong"/>
          <w:rFonts w:ascii="Open Sans" w:hAnsi="Open Sans"/>
          <w:b/>
          <w:color w:val="44546A" w:themeColor="text2"/>
          <w:sz w:val="20"/>
          <w:szCs w:val="20"/>
        </w:rPr>
        <w:t>Response Submission Contact</w:t>
      </w:r>
      <w:r w:rsidRPr="00844547">
        <w:rPr>
          <w:rStyle w:val="Strong"/>
          <w:rFonts w:ascii="Open Sans" w:hAnsi="Open Sans"/>
          <w:color w:val="44546A" w:themeColor="text2"/>
          <w:sz w:val="20"/>
          <w:szCs w:val="20"/>
        </w:rPr>
        <w:t>:</w:t>
      </w:r>
      <w:r w:rsidR="006C3EBA" w:rsidRPr="00844547">
        <w:rPr>
          <w:rStyle w:val="Strong"/>
          <w:rFonts w:ascii="Open Sans" w:hAnsi="Open Sans"/>
          <w:color w:val="44546A" w:themeColor="text2"/>
          <w:sz w:val="20"/>
          <w:szCs w:val="20"/>
        </w:rPr>
        <w:t xml:space="preserve"> </w:t>
      </w:r>
      <w:bookmarkEnd w:id="19"/>
      <w:bookmarkEnd w:id="20"/>
      <w:bookmarkEnd w:id="21"/>
      <w:bookmarkEnd w:id="22"/>
      <w:bookmarkEnd w:id="23"/>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bookmarkEnd w:id="24"/>
      <w:bookmarkEnd w:id="25"/>
      <w:bookmarkEnd w:id="26"/>
      <w:bookmarkEnd w:id="27"/>
      <w:bookmarkEnd w:id="28"/>
      <w:bookmarkEnd w:id="29"/>
      <w:r w:rsidR="00CB1772">
        <w:rPr>
          <w:rStyle w:val="Strong"/>
          <w:rFonts w:ascii="Open Sans" w:hAnsi="Open Sans"/>
          <w:color w:val="44546A" w:themeColor="text2"/>
          <w:sz w:val="20"/>
          <w:szCs w:val="20"/>
        </w:rPr>
        <w:t>Jenessa Blanchet, Director, Finance &amp; Operations</w:t>
      </w:r>
      <w:bookmarkEnd w:id="30"/>
    </w:p>
    <w:p w14:paraId="4D355778" w14:textId="77777777" w:rsidR="00345E7C" w:rsidRPr="00844547" w:rsidRDefault="00345E7C" w:rsidP="00345E7C">
      <w:pPr>
        <w:pStyle w:val="CHFSubhead-Grey"/>
        <w:contextualSpacing/>
        <w:rPr>
          <w:rStyle w:val="Strong"/>
          <w:rFonts w:ascii="Open Sans" w:hAnsi="Open Sans"/>
          <w:color w:val="44546A" w:themeColor="text2"/>
          <w:sz w:val="20"/>
          <w:szCs w:val="20"/>
        </w:rPr>
      </w:pP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bookmarkStart w:id="31" w:name="_Toc10202118"/>
      <w:bookmarkStart w:id="32" w:name="_Toc38966851"/>
      <w:bookmarkStart w:id="33" w:name="_Toc41475726"/>
      <w:bookmarkStart w:id="34" w:name="_Toc114126067"/>
      <w:bookmarkStart w:id="35" w:name="_Toc189055365"/>
      <w:r w:rsidRPr="00844547">
        <w:rPr>
          <w:rStyle w:val="Strong"/>
          <w:rFonts w:ascii="Open Sans" w:hAnsi="Open Sans"/>
          <w:color w:val="44546A" w:themeColor="text2"/>
          <w:sz w:val="20"/>
          <w:szCs w:val="20"/>
        </w:rPr>
        <w:t>Calgary Homeless Foundation</w:t>
      </w:r>
      <w:bookmarkEnd w:id="31"/>
      <w:bookmarkEnd w:id="32"/>
      <w:bookmarkEnd w:id="33"/>
      <w:bookmarkEnd w:id="34"/>
      <w:bookmarkEnd w:id="35"/>
    </w:p>
    <w:p w14:paraId="126972D5" w14:textId="77777777" w:rsidR="00345E7C" w:rsidRPr="00844547" w:rsidRDefault="00345E7C" w:rsidP="00345E7C">
      <w:pPr>
        <w:pStyle w:val="CHFSubhead-Grey"/>
        <w:contextualSpacing/>
        <w:rPr>
          <w:rStyle w:val="Strong"/>
          <w:rFonts w:ascii="Open Sans" w:hAnsi="Open Sans"/>
          <w:color w:val="44546A" w:themeColor="text2"/>
          <w:sz w:val="20"/>
          <w:szCs w:val="20"/>
        </w:rPr>
      </w:pP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bookmarkStart w:id="36" w:name="_Toc10202119"/>
      <w:bookmarkStart w:id="37" w:name="_Toc38966852"/>
      <w:bookmarkStart w:id="38" w:name="_Toc41475727"/>
      <w:bookmarkStart w:id="39" w:name="_Toc114126068"/>
      <w:bookmarkStart w:id="40" w:name="_Toc189055366"/>
      <w:r w:rsidRPr="00844547">
        <w:rPr>
          <w:rStyle w:val="Strong"/>
          <w:rFonts w:ascii="Open Sans" w:hAnsi="Open Sans"/>
          <w:color w:val="44546A" w:themeColor="text2"/>
          <w:sz w:val="20"/>
          <w:szCs w:val="20"/>
        </w:rPr>
        <w:t>Suite 1500, 615 Macleod Tr. SE</w:t>
      </w:r>
      <w:bookmarkEnd w:id="36"/>
      <w:bookmarkEnd w:id="37"/>
      <w:bookmarkEnd w:id="38"/>
      <w:bookmarkEnd w:id="39"/>
      <w:bookmarkEnd w:id="40"/>
    </w:p>
    <w:p w14:paraId="72671FDB" w14:textId="2A7A238B" w:rsidR="00345E7C" w:rsidRPr="00844547" w:rsidRDefault="00345E7C" w:rsidP="00345E7C">
      <w:pPr>
        <w:pStyle w:val="CHFSubhead-Grey"/>
        <w:contextualSpacing/>
        <w:rPr>
          <w:rStyle w:val="Strong"/>
          <w:rFonts w:ascii="Open Sans" w:hAnsi="Open Sans"/>
          <w:color w:val="44546A" w:themeColor="text2"/>
          <w:sz w:val="20"/>
          <w:szCs w:val="20"/>
        </w:rPr>
      </w:pP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bookmarkStart w:id="41" w:name="_Toc10202120"/>
      <w:bookmarkStart w:id="42" w:name="_Toc38966853"/>
      <w:bookmarkStart w:id="43" w:name="_Toc41475728"/>
      <w:bookmarkStart w:id="44" w:name="_Toc114126069"/>
      <w:bookmarkStart w:id="45" w:name="_Toc189055367"/>
      <w:r w:rsidRPr="00844547">
        <w:rPr>
          <w:rStyle w:val="Strong"/>
          <w:rFonts w:ascii="Open Sans" w:hAnsi="Open Sans"/>
          <w:color w:val="44546A" w:themeColor="text2"/>
          <w:sz w:val="20"/>
          <w:szCs w:val="20"/>
        </w:rPr>
        <w:t>Calgary, AB T2G 4T8</w:t>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00DB632E">
        <w:rPr>
          <w:rStyle w:val="Strong"/>
          <w:rFonts w:ascii="Open Sans" w:hAnsi="Open Sans"/>
          <w:color w:val="44546A" w:themeColor="text2"/>
          <w:sz w:val="20"/>
          <w:szCs w:val="20"/>
        </w:rPr>
        <w:t xml:space="preserve">             </w:t>
      </w:r>
      <w:r w:rsidRPr="00844547">
        <w:rPr>
          <w:rStyle w:val="Strong"/>
          <w:rFonts w:ascii="Open Sans" w:hAnsi="Open Sans"/>
          <w:b/>
          <w:color w:val="44546A" w:themeColor="text2"/>
          <w:sz w:val="20"/>
          <w:szCs w:val="20"/>
        </w:rPr>
        <w:t>Tel</w:t>
      </w:r>
      <w:r w:rsidRPr="00844547">
        <w:rPr>
          <w:rStyle w:val="Strong"/>
          <w:rFonts w:ascii="Open Sans" w:hAnsi="Open Sans"/>
          <w:color w:val="44546A" w:themeColor="text2"/>
          <w:sz w:val="20"/>
          <w:szCs w:val="20"/>
        </w:rPr>
        <w:t>: 587-327-</w:t>
      </w:r>
      <w:bookmarkEnd w:id="41"/>
      <w:bookmarkEnd w:id="42"/>
      <w:bookmarkEnd w:id="43"/>
      <w:bookmarkEnd w:id="44"/>
      <w:r w:rsidR="008F56E2" w:rsidRPr="00844547">
        <w:rPr>
          <w:rStyle w:val="Strong"/>
          <w:rFonts w:ascii="Open Sans" w:hAnsi="Open Sans"/>
          <w:color w:val="44546A" w:themeColor="text2"/>
          <w:sz w:val="20"/>
          <w:szCs w:val="20"/>
        </w:rPr>
        <w:t>1376</w:t>
      </w:r>
      <w:bookmarkEnd w:id="45"/>
    </w:p>
    <w:p w14:paraId="793E0386" w14:textId="77777777" w:rsidR="00345E7C" w:rsidRPr="00844547" w:rsidRDefault="00345E7C" w:rsidP="00345E7C">
      <w:pPr>
        <w:pStyle w:val="CHFSubhead-Grey"/>
        <w:contextualSpacing/>
        <w:rPr>
          <w:rFonts w:ascii="Open Sans" w:hAnsi="Open Sans"/>
          <w:sz w:val="20"/>
          <w:szCs w:val="20"/>
        </w:rPr>
      </w:pP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r w:rsidRPr="00844547">
        <w:rPr>
          <w:rStyle w:val="Strong"/>
          <w:rFonts w:ascii="Open Sans" w:hAnsi="Open Sans"/>
          <w:color w:val="44546A" w:themeColor="text2"/>
          <w:sz w:val="20"/>
          <w:szCs w:val="20"/>
        </w:rPr>
        <w:tab/>
      </w:r>
      <w:bookmarkStart w:id="46" w:name="_Toc10202121"/>
      <w:bookmarkStart w:id="47" w:name="_Toc38966854"/>
      <w:bookmarkStart w:id="48" w:name="_Toc41475729"/>
      <w:bookmarkStart w:id="49" w:name="_Toc114126070"/>
      <w:bookmarkStart w:id="50" w:name="_Toc189055368"/>
      <w:r w:rsidRPr="00844547">
        <w:rPr>
          <w:rStyle w:val="Strong"/>
          <w:rFonts w:ascii="Open Sans" w:hAnsi="Open Sans"/>
          <w:b/>
          <w:color w:val="44546A" w:themeColor="text2"/>
          <w:sz w:val="20"/>
          <w:szCs w:val="20"/>
        </w:rPr>
        <w:t>Email</w:t>
      </w:r>
      <w:r w:rsidRPr="00844547">
        <w:rPr>
          <w:rStyle w:val="Strong"/>
          <w:rFonts w:ascii="Open Sans" w:hAnsi="Open Sans"/>
          <w:color w:val="44546A" w:themeColor="text2"/>
          <w:sz w:val="20"/>
          <w:szCs w:val="20"/>
        </w:rPr>
        <w:t xml:space="preserve">: </w:t>
      </w:r>
      <w:hyperlink r:id="rId12" w:history="1">
        <w:r w:rsidRPr="00844547">
          <w:rPr>
            <w:rStyle w:val="Hyperlink"/>
            <w:rFonts w:ascii="Open Sans" w:hAnsi="Open Sans"/>
            <w:sz w:val="20"/>
            <w:szCs w:val="20"/>
          </w:rPr>
          <w:t>funding@calgaryhomeless.com</w:t>
        </w:r>
        <w:bookmarkEnd w:id="46"/>
        <w:bookmarkEnd w:id="47"/>
        <w:bookmarkEnd w:id="48"/>
        <w:bookmarkEnd w:id="49"/>
        <w:bookmarkEnd w:id="50"/>
      </w:hyperlink>
      <w:r w:rsidRPr="00844547">
        <w:rPr>
          <w:rStyle w:val="Strong"/>
          <w:rFonts w:ascii="Open Sans" w:hAnsi="Open Sans"/>
          <w:color w:val="44546A" w:themeColor="text2"/>
          <w:sz w:val="20"/>
          <w:szCs w:val="20"/>
        </w:rPr>
        <w:t xml:space="preserve"> </w:t>
      </w:r>
      <w:r w:rsidRPr="00844547">
        <w:rPr>
          <w:rFonts w:ascii="Open Sans" w:hAnsi="Open Sans"/>
          <w:sz w:val="20"/>
          <w:szCs w:val="20"/>
        </w:rPr>
        <w:t xml:space="preserve">  </w:t>
      </w:r>
    </w:p>
    <w:p w14:paraId="5B1A2C55" w14:textId="77777777" w:rsidR="00345E7C" w:rsidRPr="00844547" w:rsidRDefault="00345E7C" w:rsidP="00345E7C">
      <w:pPr>
        <w:pStyle w:val="CHFSubhead-Grey"/>
        <w:contextualSpacing/>
        <w:rPr>
          <w:rStyle w:val="Strong"/>
          <w:rFonts w:ascii="Open Sans" w:hAnsi="Open Sans"/>
          <w:sz w:val="20"/>
          <w:szCs w:val="20"/>
        </w:rPr>
      </w:pPr>
    </w:p>
    <w:p w14:paraId="5C6E99C4" w14:textId="16238E13" w:rsidR="00906259" w:rsidRPr="00844547" w:rsidRDefault="00824D15" w:rsidP="00345E7C">
      <w:pPr>
        <w:pStyle w:val="CHFSubhead-Grey"/>
        <w:contextualSpacing/>
        <w:rPr>
          <w:rFonts w:ascii="Open Sans" w:hAnsi="Open Sans"/>
          <w:sz w:val="20"/>
          <w:szCs w:val="20"/>
        </w:rPr>
      </w:pPr>
      <w:r w:rsidRPr="00844547">
        <w:rPr>
          <w:rStyle w:val="Strong"/>
          <w:rFonts w:ascii="Open Sans" w:hAnsi="Open Sans"/>
          <w:color w:val="44546A" w:themeColor="text2"/>
          <w:sz w:val="20"/>
          <w:szCs w:val="20"/>
        </w:rPr>
        <w:t xml:space="preserve"> </w:t>
      </w:r>
      <w:r w:rsidRPr="00844547">
        <w:rPr>
          <w:rFonts w:ascii="Open Sans" w:hAnsi="Open Sans"/>
          <w:sz w:val="20"/>
          <w:szCs w:val="20"/>
        </w:rPr>
        <w:t xml:space="preserve">  </w:t>
      </w:r>
    </w:p>
    <w:p w14:paraId="5033E25A" w14:textId="77777777" w:rsidR="00A37D26" w:rsidRDefault="00A37D26" w:rsidP="00493113">
      <w:pPr>
        <w:pStyle w:val="CHFSubhead-Grey"/>
        <w:contextualSpacing/>
        <w:rPr>
          <w:rFonts w:ascii="Open Sans" w:hAnsi="Open Sans"/>
          <w:sz w:val="20"/>
          <w:szCs w:val="20"/>
        </w:rPr>
      </w:pPr>
    </w:p>
    <w:p w14:paraId="55300F89" w14:textId="77777777" w:rsidR="00252E59" w:rsidRDefault="00252E59" w:rsidP="00493113">
      <w:pPr>
        <w:pStyle w:val="CHFSubhead-Grey"/>
        <w:contextualSpacing/>
        <w:rPr>
          <w:rFonts w:ascii="Open Sans" w:hAnsi="Open Sans"/>
          <w:sz w:val="20"/>
          <w:szCs w:val="20"/>
        </w:rPr>
      </w:pPr>
    </w:p>
    <w:p w14:paraId="2DC97D1F" w14:textId="77777777" w:rsidR="00252E59" w:rsidRDefault="00252E59" w:rsidP="00493113">
      <w:pPr>
        <w:pStyle w:val="CHFSubhead-Grey"/>
        <w:contextualSpacing/>
        <w:rPr>
          <w:rFonts w:ascii="Open Sans" w:hAnsi="Open Sans"/>
          <w:sz w:val="20"/>
          <w:szCs w:val="20"/>
        </w:rPr>
      </w:pPr>
    </w:p>
    <w:p w14:paraId="79F12392" w14:textId="77777777" w:rsidR="00252E59" w:rsidRDefault="00252E59" w:rsidP="00493113">
      <w:pPr>
        <w:pStyle w:val="CHFSubhead-Grey"/>
        <w:contextualSpacing/>
        <w:rPr>
          <w:rFonts w:ascii="Open Sans" w:hAnsi="Open Sans"/>
          <w:sz w:val="20"/>
          <w:szCs w:val="20"/>
        </w:rPr>
      </w:pPr>
    </w:p>
    <w:p w14:paraId="530E4596" w14:textId="77777777" w:rsidR="00252E59" w:rsidRDefault="00252E59" w:rsidP="00493113">
      <w:pPr>
        <w:pStyle w:val="CHFSubhead-Grey"/>
        <w:contextualSpacing/>
        <w:rPr>
          <w:rFonts w:ascii="Open Sans" w:hAnsi="Open Sans"/>
          <w:sz w:val="20"/>
          <w:szCs w:val="20"/>
        </w:rPr>
      </w:pPr>
    </w:p>
    <w:p w14:paraId="1968E4F5" w14:textId="77777777" w:rsidR="00252E59" w:rsidRDefault="00252E59" w:rsidP="00493113">
      <w:pPr>
        <w:pStyle w:val="CHFSubhead-Grey"/>
        <w:contextualSpacing/>
        <w:rPr>
          <w:rFonts w:ascii="Open Sans" w:hAnsi="Open Sans"/>
          <w:sz w:val="20"/>
          <w:szCs w:val="20"/>
        </w:rPr>
      </w:pPr>
    </w:p>
    <w:p w14:paraId="72481B6E" w14:textId="77777777" w:rsidR="00252E59" w:rsidRDefault="00252E59" w:rsidP="00493113">
      <w:pPr>
        <w:pStyle w:val="CHFSubhead-Grey"/>
        <w:contextualSpacing/>
        <w:rPr>
          <w:rFonts w:ascii="Open Sans" w:hAnsi="Open Sans"/>
          <w:sz w:val="20"/>
          <w:szCs w:val="20"/>
        </w:rPr>
      </w:pPr>
    </w:p>
    <w:p w14:paraId="53BBC982" w14:textId="77777777" w:rsidR="00252E59" w:rsidRDefault="00252E59" w:rsidP="00493113">
      <w:pPr>
        <w:pStyle w:val="CHFSubhead-Grey"/>
        <w:contextualSpacing/>
        <w:rPr>
          <w:rFonts w:ascii="Open Sans" w:hAnsi="Open Sans"/>
          <w:sz w:val="20"/>
          <w:szCs w:val="20"/>
        </w:rPr>
      </w:pPr>
    </w:p>
    <w:p w14:paraId="2A8B775A" w14:textId="77777777" w:rsidR="00252E59" w:rsidRDefault="00252E59" w:rsidP="00493113">
      <w:pPr>
        <w:pStyle w:val="CHFSubhead-Grey"/>
        <w:contextualSpacing/>
        <w:rPr>
          <w:rFonts w:ascii="Open Sans" w:hAnsi="Open Sans"/>
          <w:sz w:val="20"/>
          <w:szCs w:val="20"/>
        </w:rPr>
      </w:pPr>
    </w:p>
    <w:p w14:paraId="58768A43" w14:textId="77777777" w:rsidR="00252E59" w:rsidRDefault="00252E59" w:rsidP="00493113">
      <w:pPr>
        <w:pStyle w:val="CHFSubhead-Grey"/>
        <w:contextualSpacing/>
        <w:rPr>
          <w:rFonts w:ascii="Open Sans" w:hAnsi="Open Sans"/>
          <w:sz w:val="20"/>
          <w:szCs w:val="20"/>
        </w:rPr>
      </w:pPr>
    </w:p>
    <w:p w14:paraId="3F1D0407" w14:textId="77777777" w:rsidR="00252E59" w:rsidRDefault="00252E59" w:rsidP="00493113">
      <w:pPr>
        <w:pStyle w:val="CHFSubhead-Grey"/>
        <w:contextualSpacing/>
        <w:rPr>
          <w:rFonts w:ascii="Open Sans" w:hAnsi="Open Sans"/>
          <w:sz w:val="20"/>
          <w:szCs w:val="20"/>
        </w:rPr>
      </w:pPr>
    </w:p>
    <w:p w14:paraId="0464F0D9" w14:textId="77777777" w:rsidR="00252E59" w:rsidRDefault="00252E59" w:rsidP="00493113">
      <w:pPr>
        <w:pStyle w:val="CHFSubhead-Grey"/>
        <w:contextualSpacing/>
        <w:rPr>
          <w:rFonts w:ascii="Open Sans" w:hAnsi="Open Sans"/>
          <w:sz w:val="20"/>
          <w:szCs w:val="20"/>
        </w:rPr>
      </w:pPr>
    </w:p>
    <w:p w14:paraId="6FC3C467" w14:textId="77777777" w:rsidR="00252E59" w:rsidRPr="00844547" w:rsidRDefault="00252E59" w:rsidP="00493113">
      <w:pPr>
        <w:pStyle w:val="CHFSubhead-Grey"/>
        <w:contextualSpacing/>
        <w:rPr>
          <w:rFonts w:ascii="Open Sans" w:hAnsi="Open Sans"/>
          <w:sz w:val="20"/>
          <w:szCs w:val="20"/>
        </w:rPr>
      </w:pPr>
    </w:p>
    <w:sdt>
      <w:sdtPr>
        <w:rPr>
          <w:rFonts w:ascii="Open Sans" w:hAnsi="Open Sans"/>
          <w:b/>
          <w:bCs/>
          <w:color w:val="F37022" w:themeColor="accent6"/>
          <w:spacing w:val="0"/>
          <w:sz w:val="20"/>
          <w:szCs w:val="20"/>
        </w:rPr>
        <w:id w:val="334043850"/>
        <w:docPartObj>
          <w:docPartGallery w:val="Table of Contents"/>
          <w:docPartUnique/>
        </w:docPartObj>
      </w:sdtPr>
      <w:sdtEndPr>
        <w:rPr>
          <w:noProof/>
          <w:color w:val="auto"/>
        </w:rPr>
      </w:sdtEndPr>
      <w:sdtContent>
        <w:p w14:paraId="4AB77BB7" w14:textId="0F644D80" w:rsidR="00906259" w:rsidRPr="00844547" w:rsidRDefault="00906259" w:rsidP="001A40CF">
          <w:pPr>
            <w:pStyle w:val="TOCHeading"/>
            <w:tabs>
              <w:tab w:val="left" w:pos="5660"/>
            </w:tabs>
            <w:rPr>
              <w:rFonts w:ascii="Open Sans" w:hAnsi="Open Sans"/>
              <w:sz w:val="20"/>
              <w:szCs w:val="20"/>
            </w:rPr>
          </w:pPr>
          <w:r w:rsidRPr="00B749B9">
            <w:rPr>
              <w:rFonts w:ascii="Open Sans" w:hAnsi="Open Sans"/>
              <w:sz w:val="20"/>
              <w:szCs w:val="20"/>
            </w:rPr>
            <w:t>Table of Contents</w:t>
          </w:r>
          <w:r w:rsidR="001A40CF" w:rsidRPr="00844547">
            <w:rPr>
              <w:rFonts w:ascii="Open Sans" w:hAnsi="Open Sans"/>
              <w:sz w:val="20"/>
              <w:szCs w:val="20"/>
            </w:rPr>
            <w:tab/>
          </w:r>
        </w:p>
        <w:p w14:paraId="326759B0" w14:textId="52E97FC3" w:rsidR="00B749B9" w:rsidRDefault="00906259">
          <w:pPr>
            <w:pStyle w:val="TOC2"/>
            <w:rPr>
              <w:rFonts w:asciiTheme="minorHAnsi" w:eastAsiaTheme="minorEastAsia" w:hAnsiTheme="minorHAnsi" w:cstheme="minorBidi"/>
              <w:kern w:val="2"/>
              <w:sz w:val="24"/>
              <w:szCs w:val="24"/>
              <w14:ligatures w14:val="standardContextual"/>
            </w:rPr>
          </w:pPr>
          <w:r w:rsidRPr="00844547">
            <w:rPr>
              <w:b/>
              <w:bCs/>
            </w:rPr>
            <w:fldChar w:fldCharType="begin"/>
          </w:r>
          <w:r w:rsidRPr="00844547">
            <w:rPr>
              <w:b/>
              <w:bCs/>
            </w:rPr>
            <w:instrText xml:space="preserve"> TOC \o "1-3" \h \z \u </w:instrText>
          </w:r>
          <w:r w:rsidRPr="00844547">
            <w:rPr>
              <w:b/>
              <w:bCs/>
            </w:rPr>
            <w:fldChar w:fldCharType="separate"/>
          </w:r>
          <w:hyperlink w:anchor="_Toc189055361" w:history="1">
            <w:r w:rsidR="00B749B9" w:rsidRPr="001B6426">
              <w:rPr>
                <w:rStyle w:val="Hyperlink"/>
                <w:caps/>
              </w:rPr>
              <w:t>Request for proposals</w:t>
            </w:r>
            <w:r w:rsidR="00B749B9">
              <w:rPr>
                <w:webHidden/>
              </w:rPr>
              <w:tab/>
            </w:r>
            <w:r w:rsidR="00B749B9">
              <w:rPr>
                <w:webHidden/>
              </w:rPr>
              <w:fldChar w:fldCharType="begin"/>
            </w:r>
            <w:r w:rsidR="00B749B9">
              <w:rPr>
                <w:webHidden/>
              </w:rPr>
              <w:instrText xml:space="preserve"> PAGEREF _Toc189055361 \h </w:instrText>
            </w:r>
            <w:r w:rsidR="00B749B9">
              <w:rPr>
                <w:webHidden/>
              </w:rPr>
            </w:r>
            <w:r w:rsidR="00B749B9">
              <w:rPr>
                <w:webHidden/>
              </w:rPr>
              <w:fldChar w:fldCharType="separate"/>
            </w:r>
            <w:r w:rsidR="00B749B9">
              <w:rPr>
                <w:webHidden/>
              </w:rPr>
              <w:t>1</w:t>
            </w:r>
            <w:r w:rsidR="00B749B9">
              <w:rPr>
                <w:webHidden/>
              </w:rPr>
              <w:fldChar w:fldCharType="end"/>
            </w:r>
          </w:hyperlink>
        </w:p>
        <w:p w14:paraId="41E87441" w14:textId="28446E40" w:rsidR="00B749B9" w:rsidRDefault="00B749B9">
          <w:pPr>
            <w:pStyle w:val="TOC2"/>
            <w:rPr>
              <w:rFonts w:asciiTheme="minorHAnsi" w:eastAsiaTheme="minorEastAsia" w:hAnsiTheme="minorHAnsi" w:cstheme="minorBidi"/>
              <w:kern w:val="2"/>
              <w:sz w:val="24"/>
              <w:szCs w:val="24"/>
              <w14:ligatures w14:val="standardContextual"/>
            </w:rPr>
          </w:pPr>
          <w:hyperlink w:anchor="_Toc189055362" w:history="1">
            <w:r w:rsidRPr="001B6426">
              <w:rPr>
                <w:rStyle w:val="Hyperlink"/>
              </w:rPr>
              <w:t>Downtown Day Space  Ref#: RFP26101</w:t>
            </w:r>
            <w:r>
              <w:rPr>
                <w:webHidden/>
              </w:rPr>
              <w:tab/>
            </w:r>
            <w:r>
              <w:rPr>
                <w:webHidden/>
              </w:rPr>
              <w:fldChar w:fldCharType="begin"/>
            </w:r>
            <w:r>
              <w:rPr>
                <w:webHidden/>
              </w:rPr>
              <w:instrText xml:space="preserve"> PAGEREF _Toc189055362 \h </w:instrText>
            </w:r>
            <w:r>
              <w:rPr>
                <w:webHidden/>
              </w:rPr>
            </w:r>
            <w:r>
              <w:rPr>
                <w:webHidden/>
              </w:rPr>
              <w:fldChar w:fldCharType="separate"/>
            </w:r>
            <w:r>
              <w:rPr>
                <w:webHidden/>
              </w:rPr>
              <w:t>1</w:t>
            </w:r>
            <w:r>
              <w:rPr>
                <w:webHidden/>
              </w:rPr>
              <w:fldChar w:fldCharType="end"/>
            </w:r>
          </w:hyperlink>
        </w:p>
        <w:p w14:paraId="0DC0A7C0" w14:textId="626D9286" w:rsidR="00B749B9" w:rsidRDefault="00B749B9">
          <w:pPr>
            <w:pStyle w:val="TOC2"/>
            <w:rPr>
              <w:rFonts w:asciiTheme="minorHAnsi" w:eastAsiaTheme="minorEastAsia" w:hAnsiTheme="minorHAnsi" w:cstheme="minorBidi"/>
              <w:kern w:val="2"/>
              <w:sz w:val="24"/>
              <w:szCs w:val="24"/>
              <w14:ligatures w14:val="standardContextual"/>
            </w:rPr>
          </w:pPr>
          <w:hyperlink w:anchor="_Toc189055363" w:history="1">
            <w:r w:rsidRPr="001B6426">
              <w:rPr>
                <w:rStyle w:val="Hyperlink"/>
                <w:bCs/>
              </w:rPr>
              <w:t>RFP Closing Date: March 3, 2025 @11:59PM MST</w:t>
            </w:r>
            <w:r>
              <w:rPr>
                <w:webHidden/>
              </w:rPr>
              <w:tab/>
            </w:r>
            <w:r>
              <w:rPr>
                <w:webHidden/>
              </w:rPr>
              <w:fldChar w:fldCharType="begin"/>
            </w:r>
            <w:r>
              <w:rPr>
                <w:webHidden/>
              </w:rPr>
              <w:instrText xml:space="preserve"> PAGEREF _Toc189055363 \h </w:instrText>
            </w:r>
            <w:r>
              <w:rPr>
                <w:webHidden/>
              </w:rPr>
            </w:r>
            <w:r>
              <w:rPr>
                <w:webHidden/>
              </w:rPr>
              <w:fldChar w:fldCharType="separate"/>
            </w:r>
            <w:r>
              <w:rPr>
                <w:webHidden/>
              </w:rPr>
              <w:t>1</w:t>
            </w:r>
            <w:r>
              <w:rPr>
                <w:webHidden/>
              </w:rPr>
              <w:fldChar w:fldCharType="end"/>
            </w:r>
          </w:hyperlink>
        </w:p>
        <w:p w14:paraId="32F024D4" w14:textId="75F07321" w:rsidR="00B749B9" w:rsidRDefault="00B749B9">
          <w:pPr>
            <w:pStyle w:val="TOC2"/>
            <w:tabs>
              <w:tab w:val="left" w:pos="3368"/>
            </w:tabs>
            <w:rPr>
              <w:rFonts w:asciiTheme="minorHAnsi" w:eastAsiaTheme="minorEastAsia" w:hAnsiTheme="minorHAnsi" w:cstheme="minorBidi"/>
              <w:kern w:val="2"/>
              <w:sz w:val="24"/>
              <w:szCs w:val="24"/>
              <w14:ligatures w14:val="standardContextual"/>
            </w:rPr>
          </w:pPr>
          <w:hyperlink w:anchor="_Toc189055364" w:history="1">
            <w:r w:rsidRPr="001B6426">
              <w:rPr>
                <w:rStyle w:val="Hyperlink"/>
                <w:bCs/>
              </w:rPr>
              <w:t xml:space="preserve">Response Submission Contact: </w:t>
            </w:r>
            <w:r>
              <w:rPr>
                <w:rFonts w:asciiTheme="minorHAnsi" w:eastAsiaTheme="minorEastAsia" w:hAnsiTheme="minorHAnsi" w:cstheme="minorBidi"/>
                <w:kern w:val="2"/>
                <w:sz w:val="24"/>
                <w:szCs w:val="24"/>
                <w14:ligatures w14:val="standardContextual"/>
              </w:rPr>
              <w:tab/>
            </w:r>
            <w:r w:rsidRPr="001B6426">
              <w:rPr>
                <w:rStyle w:val="Hyperlink"/>
                <w:bCs/>
              </w:rPr>
              <w:t xml:space="preserve"> Jenessa Blanchet, Director, Finance &amp; Operations</w:t>
            </w:r>
            <w:r>
              <w:rPr>
                <w:webHidden/>
              </w:rPr>
              <w:tab/>
            </w:r>
            <w:r>
              <w:rPr>
                <w:webHidden/>
              </w:rPr>
              <w:fldChar w:fldCharType="begin"/>
            </w:r>
            <w:r>
              <w:rPr>
                <w:webHidden/>
              </w:rPr>
              <w:instrText xml:space="preserve"> PAGEREF _Toc189055364 \h </w:instrText>
            </w:r>
            <w:r>
              <w:rPr>
                <w:webHidden/>
              </w:rPr>
            </w:r>
            <w:r>
              <w:rPr>
                <w:webHidden/>
              </w:rPr>
              <w:fldChar w:fldCharType="separate"/>
            </w:r>
            <w:r>
              <w:rPr>
                <w:webHidden/>
              </w:rPr>
              <w:t>1</w:t>
            </w:r>
            <w:r>
              <w:rPr>
                <w:webHidden/>
              </w:rPr>
              <w:fldChar w:fldCharType="end"/>
            </w:r>
          </w:hyperlink>
        </w:p>
        <w:p w14:paraId="41C195B5" w14:textId="53F74E1C" w:rsidR="00B749B9" w:rsidRDefault="00B749B9">
          <w:pPr>
            <w:pStyle w:val="TOC2"/>
            <w:rPr>
              <w:rFonts w:asciiTheme="minorHAnsi" w:eastAsiaTheme="minorEastAsia" w:hAnsiTheme="minorHAnsi" w:cstheme="minorBidi"/>
              <w:kern w:val="2"/>
              <w:sz w:val="24"/>
              <w:szCs w:val="24"/>
              <w14:ligatures w14:val="standardContextual"/>
            </w:rPr>
          </w:pPr>
          <w:hyperlink w:anchor="_Toc189055365" w:history="1">
            <w:r w:rsidRPr="001B6426">
              <w:rPr>
                <w:rStyle w:val="Hyperlink"/>
                <w:bCs/>
              </w:rPr>
              <w:t>Calgary Homeless Foundation</w:t>
            </w:r>
            <w:r>
              <w:rPr>
                <w:webHidden/>
              </w:rPr>
              <w:tab/>
            </w:r>
            <w:r>
              <w:rPr>
                <w:webHidden/>
              </w:rPr>
              <w:fldChar w:fldCharType="begin"/>
            </w:r>
            <w:r>
              <w:rPr>
                <w:webHidden/>
              </w:rPr>
              <w:instrText xml:space="preserve"> PAGEREF _Toc189055365 \h </w:instrText>
            </w:r>
            <w:r>
              <w:rPr>
                <w:webHidden/>
              </w:rPr>
            </w:r>
            <w:r>
              <w:rPr>
                <w:webHidden/>
              </w:rPr>
              <w:fldChar w:fldCharType="separate"/>
            </w:r>
            <w:r>
              <w:rPr>
                <w:webHidden/>
              </w:rPr>
              <w:t>1</w:t>
            </w:r>
            <w:r>
              <w:rPr>
                <w:webHidden/>
              </w:rPr>
              <w:fldChar w:fldCharType="end"/>
            </w:r>
          </w:hyperlink>
        </w:p>
        <w:p w14:paraId="3A991F8A" w14:textId="0EBBF407" w:rsidR="00B749B9" w:rsidRDefault="00B749B9">
          <w:pPr>
            <w:pStyle w:val="TOC2"/>
            <w:rPr>
              <w:rFonts w:asciiTheme="minorHAnsi" w:eastAsiaTheme="minorEastAsia" w:hAnsiTheme="minorHAnsi" w:cstheme="minorBidi"/>
              <w:kern w:val="2"/>
              <w:sz w:val="24"/>
              <w:szCs w:val="24"/>
              <w14:ligatures w14:val="standardContextual"/>
            </w:rPr>
          </w:pPr>
          <w:hyperlink w:anchor="_Toc189055366" w:history="1">
            <w:r w:rsidRPr="001B6426">
              <w:rPr>
                <w:rStyle w:val="Hyperlink"/>
                <w:bCs/>
              </w:rPr>
              <w:t>Suite 1500, 615 Macleod Tr. SE</w:t>
            </w:r>
            <w:r>
              <w:rPr>
                <w:webHidden/>
              </w:rPr>
              <w:tab/>
            </w:r>
            <w:r>
              <w:rPr>
                <w:webHidden/>
              </w:rPr>
              <w:fldChar w:fldCharType="begin"/>
            </w:r>
            <w:r>
              <w:rPr>
                <w:webHidden/>
              </w:rPr>
              <w:instrText xml:space="preserve"> PAGEREF _Toc189055366 \h </w:instrText>
            </w:r>
            <w:r>
              <w:rPr>
                <w:webHidden/>
              </w:rPr>
            </w:r>
            <w:r>
              <w:rPr>
                <w:webHidden/>
              </w:rPr>
              <w:fldChar w:fldCharType="separate"/>
            </w:r>
            <w:r>
              <w:rPr>
                <w:webHidden/>
              </w:rPr>
              <w:t>1</w:t>
            </w:r>
            <w:r>
              <w:rPr>
                <w:webHidden/>
              </w:rPr>
              <w:fldChar w:fldCharType="end"/>
            </w:r>
          </w:hyperlink>
        </w:p>
        <w:p w14:paraId="1F5BC25B" w14:textId="6CA0CF0E" w:rsidR="00B749B9" w:rsidRDefault="00B749B9">
          <w:pPr>
            <w:pStyle w:val="TOC2"/>
            <w:tabs>
              <w:tab w:val="left" w:pos="2322"/>
            </w:tabs>
            <w:rPr>
              <w:rFonts w:asciiTheme="minorHAnsi" w:eastAsiaTheme="minorEastAsia" w:hAnsiTheme="minorHAnsi" w:cstheme="minorBidi"/>
              <w:kern w:val="2"/>
              <w:sz w:val="24"/>
              <w:szCs w:val="24"/>
              <w14:ligatures w14:val="standardContextual"/>
            </w:rPr>
          </w:pPr>
          <w:hyperlink w:anchor="_Toc189055367" w:history="1">
            <w:r w:rsidRPr="001B6426">
              <w:rPr>
                <w:rStyle w:val="Hyperlink"/>
                <w:bCs/>
              </w:rPr>
              <w:t>Calgary, AB T2G 4T8</w:t>
            </w:r>
            <w:r>
              <w:rPr>
                <w:rFonts w:asciiTheme="minorHAnsi" w:eastAsiaTheme="minorEastAsia" w:hAnsiTheme="minorHAnsi" w:cstheme="minorBidi"/>
                <w:kern w:val="2"/>
                <w:sz w:val="24"/>
                <w:szCs w:val="24"/>
                <w14:ligatures w14:val="standardContextual"/>
              </w:rPr>
              <w:tab/>
            </w:r>
            <w:r w:rsidRPr="001B6426">
              <w:rPr>
                <w:rStyle w:val="Hyperlink"/>
                <w:bCs/>
              </w:rPr>
              <w:t xml:space="preserve">                      Tel: 587-327-1376</w:t>
            </w:r>
            <w:r>
              <w:rPr>
                <w:webHidden/>
              </w:rPr>
              <w:tab/>
            </w:r>
            <w:r>
              <w:rPr>
                <w:webHidden/>
              </w:rPr>
              <w:fldChar w:fldCharType="begin"/>
            </w:r>
            <w:r>
              <w:rPr>
                <w:webHidden/>
              </w:rPr>
              <w:instrText xml:space="preserve"> PAGEREF _Toc189055367 \h </w:instrText>
            </w:r>
            <w:r>
              <w:rPr>
                <w:webHidden/>
              </w:rPr>
            </w:r>
            <w:r>
              <w:rPr>
                <w:webHidden/>
              </w:rPr>
              <w:fldChar w:fldCharType="separate"/>
            </w:r>
            <w:r>
              <w:rPr>
                <w:webHidden/>
              </w:rPr>
              <w:t>1</w:t>
            </w:r>
            <w:r>
              <w:rPr>
                <w:webHidden/>
              </w:rPr>
              <w:fldChar w:fldCharType="end"/>
            </w:r>
          </w:hyperlink>
        </w:p>
        <w:p w14:paraId="1E3BF301" w14:textId="08319640" w:rsidR="00B749B9" w:rsidRDefault="00B749B9">
          <w:pPr>
            <w:pStyle w:val="TOC2"/>
            <w:rPr>
              <w:rFonts w:asciiTheme="minorHAnsi" w:eastAsiaTheme="minorEastAsia" w:hAnsiTheme="minorHAnsi" w:cstheme="minorBidi"/>
              <w:kern w:val="2"/>
              <w:sz w:val="24"/>
              <w:szCs w:val="24"/>
              <w14:ligatures w14:val="standardContextual"/>
            </w:rPr>
          </w:pPr>
          <w:hyperlink w:anchor="_Toc189055368" w:history="1">
            <w:r w:rsidRPr="001B6426">
              <w:rPr>
                <w:rStyle w:val="Hyperlink"/>
                <w:bCs/>
              </w:rPr>
              <w:t xml:space="preserve">Email: </w:t>
            </w:r>
            <w:r w:rsidRPr="001B6426">
              <w:rPr>
                <w:rStyle w:val="Hyperlink"/>
              </w:rPr>
              <w:t>funding@calgaryhomeless.com</w:t>
            </w:r>
            <w:r>
              <w:rPr>
                <w:webHidden/>
              </w:rPr>
              <w:tab/>
            </w:r>
            <w:r>
              <w:rPr>
                <w:webHidden/>
              </w:rPr>
              <w:fldChar w:fldCharType="begin"/>
            </w:r>
            <w:r>
              <w:rPr>
                <w:webHidden/>
              </w:rPr>
              <w:instrText xml:space="preserve"> PAGEREF _Toc189055368 \h </w:instrText>
            </w:r>
            <w:r>
              <w:rPr>
                <w:webHidden/>
              </w:rPr>
            </w:r>
            <w:r>
              <w:rPr>
                <w:webHidden/>
              </w:rPr>
              <w:fldChar w:fldCharType="separate"/>
            </w:r>
            <w:r>
              <w:rPr>
                <w:webHidden/>
              </w:rPr>
              <w:t>1</w:t>
            </w:r>
            <w:r>
              <w:rPr>
                <w:webHidden/>
              </w:rPr>
              <w:fldChar w:fldCharType="end"/>
            </w:r>
          </w:hyperlink>
        </w:p>
        <w:p w14:paraId="7CE62DF3" w14:textId="7DDEE9CB" w:rsidR="00B749B9" w:rsidRDefault="00B749B9">
          <w:pPr>
            <w:pStyle w:val="TOC2"/>
            <w:rPr>
              <w:rFonts w:asciiTheme="minorHAnsi" w:eastAsiaTheme="minorEastAsia" w:hAnsiTheme="minorHAnsi" w:cstheme="minorBidi"/>
              <w:kern w:val="2"/>
              <w:sz w:val="24"/>
              <w:szCs w:val="24"/>
              <w14:ligatures w14:val="standardContextual"/>
            </w:rPr>
          </w:pPr>
          <w:hyperlink w:anchor="_Toc189055369" w:history="1">
            <w:r w:rsidRPr="001B6426">
              <w:rPr>
                <w:rStyle w:val="Hyperlink"/>
                <w:bCs/>
                <w:caps/>
              </w:rPr>
              <w:t>1.0</w:t>
            </w:r>
            <w:r>
              <w:rPr>
                <w:rFonts w:asciiTheme="minorHAnsi" w:eastAsiaTheme="minorEastAsia" w:hAnsiTheme="minorHAnsi" w:cstheme="minorBidi"/>
                <w:kern w:val="2"/>
                <w:sz w:val="24"/>
                <w:szCs w:val="24"/>
                <w14:ligatures w14:val="standardContextual"/>
              </w:rPr>
              <w:tab/>
            </w:r>
            <w:r w:rsidRPr="001B6426">
              <w:rPr>
                <w:rStyle w:val="Hyperlink"/>
                <w:bCs/>
                <w:caps/>
              </w:rPr>
              <w:t>Introduction</w:t>
            </w:r>
            <w:r>
              <w:rPr>
                <w:webHidden/>
              </w:rPr>
              <w:tab/>
            </w:r>
            <w:r>
              <w:rPr>
                <w:webHidden/>
              </w:rPr>
              <w:fldChar w:fldCharType="begin"/>
            </w:r>
            <w:r>
              <w:rPr>
                <w:webHidden/>
              </w:rPr>
              <w:instrText xml:space="preserve"> PAGEREF _Toc189055369 \h </w:instrText>
            </w:r>
            <w:r>
              <w:rPr>
                <w:webHidden/>
              </w:rPr>
            </w:r>
            <w:r>
              <w:rPr>
                <w:webHidden/>
              </w:rPr>
              <w:fldChar w:fldCharType="separate"/>
            </w:r>
            <w:r>
              <w:rPr>
                <w:webHidden/>
              </w:rPr>
              <w:t>4</w:t>
            </w:r>
            <w:r>
              <w:rPr>
                <w:webHidden/>
              </w:rPr>
              <w:fldChar w:fldCharType="end"/>
            </w:r>
          </w:hyperlink>
        </w:p>
        <w:p w14:paraId="257DB326" w14:textId="5EF7797F" w:rsidR="00B749B9" w:rsidRDefault="00B749B9">
          <w:pPr>
            <w:pStyle w:val="TOC2"/>
            <w:rPr>
              <w:rFonts w:asciiTheme="minorHAnsi" w:eastAsiaTheme="minorEastAsia" w:hAnsiTheme="minorHAnsi" w:cstheme="minorBidi"/>
              <w:kern w:val="2"/>
              <w:sz w:val="24"/>
              <w:szCs w:val="24"/>
              <w14:ligatures w14:val="standardContextual"/>
            </w:rPr>
          </w:pPr>
          <w:hyperlink w:anchor="_Toc189055370" w:history="1">
            <w:r w:rsidRPr="001B6426">
              <w:rPr>
                <w:rStyle w:val="Hyperlink"/>
                <w:caps/>
              </w:rPr>
              <w:t>2.0</w:t>
            </w:r>
            <w:r>
              <w:rPr>
                <w:rFonts w:asciiTheme="minorHAnsi" w:eastAsiaTheme="minorEastAsia" w:hAnsiTheme="minorHAnsi" w:cstheme="minorBidi"/>
                <w:kern w:val="2"/>
                <w:sz w:val="24"/>
                <w:szCs w:val="24"/>
                <w14:ligatures w14:val="standardContextual"/>
              </w:rPr>
              <w:tab/>
            </w:r>
            <w:r w:rsidRPr="001B6426">
              <w:rPr>
                <w:rStyle w:val="Hyperlink"/>
                <w:caps/>
              </w:rPr>
              <w:t>Opportunity Information/GOAL</w:t>
            </w:r>
            <w:r>
              <w:rPr>
                <w:webHidden/>
              </w:rPr>
              <w:tab/>
            </w:r>
            <w:r>
              <w:rPr>
                <w:webHidden/>
              </w:rPr>
              <w:fldChar w:fldCharType="begin"/>
            </w:r>
            <w:r>
              <w:rPr>
                <w:webHidden/>
              </w:rPr>
              <w:instrText xml:space="preserve"> PAGEREF _Toc189055370 \h </w:instrText>
            </w:r>
            <w:r>
              <w:rPr>
                <w:webHidden/>
              </w:rPr>
            </w:r>
            <w:r>
              <w:rPr>
                <w:webHidden/>
              </w:rPr>
              <w:fldChar w:fldCharType="separate"/>
            </w:r>
            <w:r>
              <w:rPr>
                <w:webHidden/>
              </w:rPr>
              <w:t>4</w:t>
            </w:r>
            <w:r>
              <w:rPr>
                <w:webHidden/>
              </w:rPr>
              <w:fldChar w:fldCharType="end"/>
            </w:r>
          </w:hyperlink>
        </w:p>
        <w:p w14:paraId="624E739F" w14:textId="1151ADC8" w:rsidR="00B749B9" w:rsidRDefault="00B749B9">
          <w:pPr>
            <w:pStyle w:val="TOC2"/>
            <w:rPr>
              <w:rFonts w:asciiTheme="minorHAnsi" w:eastAsiaTheme="minorEastAsia" w:hAnsiTheme="minorHAnsi" w:cstheme="minorBidi"/>
              <w:kern w:val="2"/>
              <w:sz w:val="24"/>
              <w:szCs w:val="24"/>
              <w14:ligatures w14:val="standardContextual"/>
            </w:rPr>
          </w:pPr>
          <w:hyperlink w:anchor="_Toc189055371" w:history="1">
            <w:r w:rsidRPr="001B6426">
              <w:rPr>
                <w:rStyle w:val="Hyperlink"/>
                <w:caps/>
              </w:rPr>
              <w:t>3.0</w:t>
            </w:r>
            <w:r>
              <w:rPr>
                <w:rFonts w:asciiTheme="minorHAnsi" w:eastAsiaTheme="minorEastAsia" w:hAnsiTheme="minorHAnsi" w:cstheme="minorBidi"/>
                <w:kern w:val="2"/>
                <w:sz w:val="24"/>
                <w:szCs w:val="24"/>
                <w14:ligatures w14:val="standardContextual"/>
              </w:rPr>
              <w:tab/>
            </w:r>
            <w:r w:rsidRPr="001B6426">
              <w:rPr>
                <w:rStyle w:val="Hyperlink"/>
                <w:caps/>
              </w:rPr>
              <w:t>Background</w:t>
            </w:r>
            <w:r>
              <w:rPr>
                <w:webHidden/>
              </w:rPr>
              <w:tab/>
            </w:r>
            <w:r>
              <w:rPr>
                <w:webHidden/>
              </w:rPr>
              <w:fldChar w:fldCharType="begin"/>
            </w:r>
            <w:r>
              <w:rPr>
                <w:webHidden/>
              </w:rPr>
              <w:instrText xml:space="preserve"> PAGEREF _Toc189055371 \h </w:instrText>
            </w:r>
            <w:r>
              <w:rPr>
                <w:webHidden/>
              </w:rPr>
            </w:r>
            <w:r>
              <w:rPr>
                <w:webHidden/>
              </w:rPr>
              <w:fldChar w:fldCharType="separate"/>
            </w:r>
            <w:r>
              <w:rPr>
                <w:webHidden/>
              </w:rPr>
              <w:t>5</w:t>
            </w:r>
            <w:r>
              <w:rPr>
                <w:webHidden/>
              </w:rPr>
              <w:fldChar w:fldCharType="end"/>
            </w:r>
          </w:hyperlink>
        </w:p>
        <w:p w14:paraId="76B68B27" w14:textId="22BE2093" w:rsidR="00B749B9" w:rsidRDefault="00B749B9">
          <w:pPr>
            <w:pStyle w:val="TOC2"/>
            <w:rPr>
              <w:rFonts w:asciiTheme="minorHAnsi" w:eastAsiaTheme="minorEastAsia" w:hAnsiTheme="minorHAnsi" w:cstheme="minorBidi"/>
              <w:kern w:val="2"/>
              <w:sz w:val="24"/>
              <w:szCs w:val="24"/>
              <w14:ligatures w14:val="standardContextual"/>
            </w:rPr>
          </w:pPr>
          <w:hyperlink w:anchor="_Toc189055372" w:history="1">
            <w:r w:rsidRPr="001B6426">
              <w:rPr>
                <w:rStyle w:val="Hyperlink"/>
                <w:caps/>
              </w:rPr>
              <w:t>4.0</w:t>
            </w:r>
            <w:r>
              <w:rPr>
                <w:rFonts w:asciiTheme="minorHAnsi" w:eastAsiaTheme="minorEastAsia" w:hAnsiTheme="minorHAnsi" w:cstheme="minorBidi"/>
                <w:kern w:val="2"/>
                <w:sz w:val="24"/>
                <w:szCs w:val="24"/>
                <w14:ligatures w14:val="standardContextual"/>
              </w:rPr>
              <w:tab/>
            </w:r>
            <w:r w:rsidRPr="001B6426">
              <w:rPr>
                <w:rStyle w:val="Hyperlink"/>
                <w:caps/>
              </w:rPr>
              <w:t>Scope of work</w:t>
            </w:r>
            <w:r>
              <w:rPr>
                <w:webHidden/>
              </w:rPr>
              <w:tab/>
            </w:r>
            <w:r>
              <w:rPr>
                <w:webHidden/>
              </w:rPr>
              <w:fldChar w:fldCharType="begin"/>
            </w:r>
            <w:r>
              <w:rPr>
                <w:webHidden/>
              </w:rPr>
              <w:instrText xml:space="preserve"> PAGEREF _Toc189055372 \h </w:instrText>
            </w:r>
            <w:r>
              <w:rPr>
                <w:webHidden/>
              </w:rPr>
            </w:r>
            <w:r>
              <w:rPr>
                <w:webHidden/>
              </w:rPr>
              <w:fldChar w:fldCharType="separate"/>
            </w:r>
            <w:r>
              <w:rPr>
                <w:webHidden/>
              </w:rPr>
              <w:t>5</w:t>
            </w:r>
            <w:r>
              <w:rPr>
                <w:webHidden/>
              </w:rPr>
              <w:fldChar w:fldCharType="end"/>
            </w:r>
          </w:hyperlink>
        </w:p>
        <w:p w14:paraId="540542B0" w14:textId="1D0DA195" w:rsidR="00B749B9" w:rsidRDefault="00B749B9">
          <w:pPr>
            <w:pStyle w:val="TOC2"/>
            <w:rPr>
              <w:rFonts w:asciiTheme="minorHAnsi" w:eastAsiaTheme="minorEastAsia" w:hAnsiTheme="minorHAnsi" w:cstheme="minorBidi"/>
              <w:kern w:val="2"/>
              <w:sz w:val="24"/>
              <w:szCs w:val="24"/>
              <w14:ligatures w14:val="standardContextual"/>
            </w:rPr>
          </w:pPr>
          <w:hyperlink w:anchor="_Toc189055373" w:history="1">
            <w:r w:rsidRPr="001B6426">
              <w:rPr>
                <w:rStyle w:val="Hyperlink"/>
                <w:caps/>
              </w:rPr>
              <w:t>5.0</w:t>
            </w:r>
            <w:r>
              <w:rPr>
                <w:rFonts w:asciiTheme="minorHAnsi" w:eastAsiaTheme="minorEastAsia" w:hAnsiTheme="minorHAnsi" w:cstheme="minorBidi"/>
                <w:kern w:val="2"/>
                <w:sz w:val="24"/>
                <w:szCs w:val="24"/>
                <w14:ligatures w14:val="standardContextual"/>
              </w:rPr>
              <w:tab/>
            </w:r>
            <w:r w:rsidRPr="001B6426">
              <w:rPr>
                <w:rStyle w:val="Hyperlink"/>
                <w:caps/>
              </w:rPr>
              <w:t>Opportunity Requirements</w:t>
            </w:r>
            <w:r>
              <w:rPr>
                <w:webHidden/>
              </w:rPr>
              <w:tab/>
            </w:r>
            <w:r>
              <w:rPr>
                <w:webHidden/>
              </w:rPr>
              <w:fldChar w:fldCharType="begin"/>
            </w:r>
            <w:r>
              <w:rPr>
                <w:webHidden/>
              </w:rPr>
              <w:instrText xml:space="preserve"> PAGEREF _Toc189055373 \h </w:instrText>
            </w:r>
            <w:r>
              <w:rPr>
                <w:webHidden/>
              </w:rPr>
            </w:r>
            <w:r>
              <w:rPr>
                <w:webHidden/>
              </w:rPr>
              <w:fldChar w:fldCharType="separate"/>
            </w:r>
            <w:r>
              <w:rPr>
                <w:webHidden/>
              </w:rPr>
              <w:t>8</w:t>
            </w:r>
            <w:r>
              <w:rPr>
                <w:webHidden/>
              </w:rPr>
              <w:fldChar w:fldCharType="end"/>
            </w:r>
          </w:hyperlink>
        </w:p>
        <w:p w14:paraId="68DC4CF3" w14:textId="4F486522" w:rsidR="00B749B9" w:rsidRDefault="00B749B9">
          <w:pPr>
            <w:pStyle w:val="TOC2"/>
            <w:rPr>
              <w:rFonts w:asciiTheme="minorHAnsi" w:eastAsiaTheme="minorEastAsia" w:hAnsiTheme="minorHAnsi" w:cstheme="minorBidi"/>
              <w:kern w:val="2"/>
              <w:sz w:val="24"/>
              <w:szCs w:val="24"/>
              <w14:ligatures w14:val="standardContextual"/>
            </w:rPr>
          </w:pPr>
          <w:hyperlink w:anchor="_Toc189055374" w:history="1">
            <w:r w:rsidRPr="001B6426">
              <w:rPr>
                <w:rStyle w:val="Hyperlink"/>
              </w:rPr>
              <w:t>Mandatory Minimum Requirements</w:t>
            </w:r>
            <w:r>
              <w:rPr>
                <w:webHidden/>
              </w:rPr>
              <w:tab/>
            </w:r>
            <w:r>
              <w:rPr>
                <w:webHidden/>
              </w:rPr>
              <w:fldChar w:fldCharType="begin"/>
            </w:r>
            <w:r>
              <w:rPr>
                <w:webHidden/>
              </w:rPr>
              <w:instrText xml:space="preserve"> PAGEREF _Toc189055374 \h </w:instrText>
            </w:r>
            <w:r>
              <w:rPr>
                <w:webHidden/>
              </w:rPr>
            </w:r>
            <w:r>
              <w:rPr>
                <w:webHidden/>
              </w:rPr>
              <w:fldChar w:fldCharType="separate"/>
            </w:r>
            <w:r>
              <w:rPr>
                <w:webHidden/>
              </w:rPr>
              <w:t>9</w:t>
            </w:r>
            <w:r>
              <w:rPr>
                <w:webHidden/>
              </w:rPr>
              <w:fldChar w:fldCharType="end"/>
            </w:r>
          </w:hyperlink>
        </w:p>
        <w:p w14:paraId="6680FF82" w14:textId="60B2E007" w:rsidR="00B749B9" w:rsidRDefault="00B749B9">
          <w:pPr>
            <w:pStyle w:val="TOC2"/>
            <w:rPr>
              <w:rFonts w:asciiTheme="minorHAnsi" w:eastAsiaTheme="minorEastAsia" w:hAnsiTheme="minorHAnsi" w:cstheme="minorBidi"/>
              <w:kern w:val="2"/>
              <w:sz w:val="24"/>
              <w:szCs w:val="24"/>
              <w14:ligatures w14:val="standardContextual"/>
            </w:rPr>
          </w:pPr>
          <w:hyperlink w:anchor="_Toc189055375" w:history="1">
            <w:r w:rsidRPr="001B6426">
              <w:rPr>
                <w:rStyle w:val="Hyperlink"/>
                <w:caps/>
              </w:rPr>
              <w:t>6.0</w:t>
            </w:r>
            <w:r>
              <w:rPr>
                <w:rFonts w:asciiTheme="minorHAnsi" w:eastAsiaTheme="minorEastAsia" w:hAnsiTheme="minorHAnsi" w:cstheme="minorBidi"/>
                <w:kern w:val="2"/>
                <w:sz w:val="24"/>
                <w:szCs w:val="24"/>
                <w14:ligatures w14:val="standardContextual"/>
              </w:rPr>
              <w:tab/>
            </w:r>
            <w:r w:rsidRPr="001B6426">
              <w:rPr>
                <w:rStyle w:val="Hyperlink"/>
                <w:caps/>
              </w:rPr>
              <w:t>BUDGET/Timeline</w:t>
            </w:r>
            <w:r>
              <w:rPr>
                <w:webHidden/>
              </w:rPr>
              <w:tab/>
            </w:r>
            <w:r>
              <w:rPr>
                <w:webHidden/>
              </w:rPr>
              <w:fldChar w:fldCharType="begin"/>
            </w:r>
            <w:r>
              <w:rPr>
                <w:webHidden/>
              </w:rPr>
              <w:instrText xml:space="preserve"> PAGEREF _Toc189055375 \h </w:instrText>
            </w:r>
            <w:r>
              <w:rPr>
                <w:webHidden/>
              </w:rPr>
            </w:r>
            <w:r>
              <w:rPr>
                <w:webHidden/>
              </w:rPr>
              <w:fldChar w:fldCharType="separate"/>
            </w:r>
            <w:r>
              <w:rPr>
                <w:webHidden/>
              </w:rPr>
              <w:t>9</w:t>
            </w:r>
            <w:r>
              <w:rPr>
                <w:webHidden/>
              </w:rPr>
              <w:fldChar w:fldCharType="end"/>
            </w:r>
          </w:hyperlink>
        </w:p>
        <w:p w14:paraId="7DD71A61" w14:textId="63EEB438" w:rsidR="00B749B9" w:rsidRDefault="00B749B9">
          <w:pPr>
            <w:pStyle w:val="TOC2"/>
            <w:rPr>
              <w:rFonts w:asciiTheme="minorHAnsi" w:eastAsiaTheme="minorEastAsia" w:hAnsiTheme="minorHAnsi" w:cstheme="minorBidi"/>
              <w:kern w:val="2"/>
              <w:sz w:val="24"/>
              <w:szCs w:val="24"/>
              <w14:ligatures w14:val="standardContextual"/>
            </w:rPr>
          </w:pPr>
          <w:hyperlink w:anchor="_Toc189055376" w:history="1">
            <w:r w:rsidRPr="001B6426">
              <w:rPr>
                <w:rStyle w:val="Hyperlink"/>
                <w:caps/>
              </w:rPr>
              <w:t>7.0</w:t>
            </w:r>
            <w:r>
              <w:rPr>
                <w:rFonts w:asciiTheme="minorHAnsi" w:eastAsiaTheme="minorEastAsia" w:hAnsiTheme="minorHAnsi" w:cstheme="minorBidi"/>
                <w:kern w:val="2"/>
                <w:sz w:val="24"/>
                <w:szCs w:val="24"/>
                <w14:ligatures w14:val="standardContextual"/>
              </w:rPr>
              <w:tab/>
            </w:r>
            <w:r w:rsidRPr="001B6426">
              <w:rPr>
                <w:rStyle w:val="Hyperlink"/>
                <w:caps/>
              </w:rPr>
              <w:t>WRITTEN PROPOSALS</w:t>
            </w:r>
            <w:r>
              <w:rPr>
                <w:webHidden/>
              </w:rPr>
              <w:tab/>
            </w:r>
            <w:r>
              <w:rPr>
                <w:webHidden/>
              </w:rPr>
              <w:fldChar w:fldCharType="begin"/>
            </w:r>
            <w:r>
              <w:rPr>
                <w:webHidden/>
              </w:rPr>
              <w:instrText xml:space="preserve"> PAGEREF _Toc189055376 \h </w:instrText>
            </w:r>
            <w:r>
              <w:rPr>
                <w:webHidden/>
              </w:rPr>
            </w:r>
            <w:r>
              <w:rPr>
                <w:webHidden/>
              </w:rPr>
              <w:fldChar w:fldCharType="separate"/>
            </w:r>
            <w:r>
              <w:rPr>
                <w:webHidden/>
              </w:rPr>
              <w:t>9</w:t>
            </w:r>
            <w:r>
              <w:rPr>
                <w:webHidden/>
              </w:rPr>
              <w:fldChar w:fldCharType="end"/>
            </w:r>
          </w:hyperlink>
        </w:p>
        <w:p w14:paraId="401BFA9E" w14:textId="79EF9DB0" w:rsidR="00B749B9" w:rsidRDefault="00B749B9">
          <w:pPr>
            <w:pStyle w:val="TOC2"/>
            <w:rPr>
              <w:rFonts w:asciiTheme="minorHAnsi" w:eastAsiaTheme="minorEastAsia" w:hAnsiTheme="minorHAnsi" w:cstheme="minorBidi"/>
              <w:kern w:val="2"/>
              <w:sz w:val="24"/>
              <w:szCs w:val="24"/>
              <w14:ligatures w14:val="standardContextual"/>
            </w:rPr>
          </w:pPr>
          <w:hyperlink w:anchor="_Toc189055377" w:history="1">
            <w:r w:rsidRPr="001B6426">
              <w:rPr>
                <w:rStyle w:val="Hyperlink"/>
                <w:caps/>
              </w:rPr>
              <w:t>8.0</w:t>
            </w:r>
            <w:r>
              <w:rPr>
                <w:rFonts w:asciiTheme="minorHAnsi" w:eastAsiaTheme="minorEastAsia" w:hAnsiTheme="minorHAnsi" w:cstheme="minorBidi"/>
                <w:kern w:val="2"/>
                <w:sz w:val="24"/>
                <w:szCs w:val="24"/>
                <w14:ligatures w14:val="standardContextual"/>
              </w:rPr>
              <w:tab/>
            </w:r>
            <w:r w:rsidRPr="001B6426">
              <w:rPr>
                <w:rStyle w:val="Hyperlink"/>
                <w:caps/>
              </w:rPr>
              <w:t>Process</w:t>
            </w:r>
            <w:r>
              <w:rPr>
                <w:webHidden/>
              </w:rPr>
              <w:tab/>
            </w:r>
            <w:r>
              <w:rPr>
                <w:webHidden/>
              </w:rPr>
              <w:fldChar w:fldCharType="begin"/>
            </w:r>
            <w:r>
              <w:rPr>
                <w:webHidden/>
              </w:rPr>
              <w:instrText xml:space="preserve"> PAGEREF _Toc189055377 \h </w:instrText>
            </w:r>
            <w:r>
              <w:rPr>
                <w:webHidden/>
              </w:rPr>
            </w:r>
            <w:r>
              <w:rPr>
                <w:webHidden/>
              </w:rPr>
              <w:fldChar w:fldCharType="separate"/>
            </w:r>
            <w:r>
              <w:rPr>
                <w:webHidden/>
              </w:rPr>
              <w:t>10</w:t>
            </w:r>
            <w:r>
              <w:rPr>
                <w:webHidden/>
              </w:rPr>
              <w:fldChar w:fldCharType="end"/>
            </w:r>
          </w:hyperlink>
        </w:p>
        <w:p w14:paraId="0C6A5126" w14:textId="2F79E372" w:rsidR="00B749B9" w:rsidRDefault="00B749B9">
          <w:pPr>
            <w:pStyle w:val="TOC2"/>
            <w:rPr>
              <w:rFonts w:asciiTheme="minorHAnsi" w:eastAsiaTheme="minorEastAsia" w:hAnsiTheme="minorHAnsi" w:cstheme="minorBidi"/>
              <w:kern w:val="2"/>
              <w:sz w:val="24"/>
              <w:szCs w:val="24"/>
              <w14:ligatures w14:val="standardContextual"/>
            </w:rPr>
          </w:pPr>
          <w:hyperlink w:anchor="_Toc189055378" w:history="1">
            <w:r w:rsidRPr="001B6426">
              <w:rPr>
                <w:rStyle w:val="Hyperlink"/>
              </w:rPr>
              <w:t>9.0</w:t>
            </w:r>
            <w:r>
              <w:rPr>
                <w:rFonts w:asciiTheme="minorHAnsi" w:eastAsiaTheme="minorEastAsia" w:hAnsiTheme="minorHAnsi" w:cstheme="minorBidi"/>
                <w:kern w:val="2"/>
                <w:sz w:val="24"/>
                <w:szCs w:val="24"/>
                <w14:ligatures w14:val="standardContextual"/>
              </w:rPr>
              <w:tab/>
            </w:r>
            <w:r w:rsidRPr="001B6426">
              <w:rPr>
                <w:rStyle w:val="Hyperlink"/>
              </w:rPr>
              <w:t>SCHEDULE OF ACTIVITIES</w:t>
            </w:r>
            <w:r>
              <w:rPr>
                <w:webHidden/>
              </w:rPr>
              <w:tab/>
            </w:r>
            <w:r>
              <w:rPr>
                <w:webHidden/>
              </w:rPr>
              <w:fldChar w:fldCharType="begin"/>
            </w:r>
            <w:r>
              <w:rPr>
                <w:webHidden/>
              </w:rPr>
              <w:instrText xml:space="preserve"> PAGEREF _Toc189055378 \h </w:instrText>
            </w:r>
            <w:r>
              <w:rPr>
                <w:webHidden/>
              </w:rPr>
            </w:r>
            <w:r>
              <w:rPr>
                <w:webHidden/>
              </w:rPr>
              <w:fldChar w:fldCharType="separate"/>
            </w:r>
            <w:r>
              <w:rPr>
                <w:webHidden/>
              </w:rPr>
              <w:t>11</w:t>
            </w:r>
            <w:r>
              <w:rPr>
                <w:webHidden/>
              </w:rPr>
              <w:fldChar w:fldCharType="end"/>
            </w:r>
          </w:hyperlink>
        </w:p>
        <w:p w14:paraId="65B7D8CC" w14:textId="55B83138" w:rsidR="00B749B9" w:rsidRDefault="00B749B9">
          <w:pPr>
            <w:pStyle w:val="TOC2"/>
            <w:rPr>
              <w:rFonts w:asciiTheme="minorHAnsi" w:eastAsiaTheme="minorEastAsia" w:hAnsiTheme="minorHAnsi" w:cstheme="minorBidi"/>
              <w:kern w:val="2"/>
              <w:sz w:val="24"/>
              <w:szCs w:val="24"/>
              <w14:ligatures w14:val="standardContextual"/>
            </w:rPr>
          </w:pPr>
          <w:hyperlink w:anchor="_Toc189055379" w:history="1">
            <w:r w:rsidRPr="001B6426">
              <w:rPr>
                <w:rStyle w:val="Hyperlink"/>
                <w:caps/>
              </w:rPr>
              <w:t>10.0</w:t>
            </w:r>
            <w:r>
              <w:rPr>
                <w:rFonts w:asciiTheme="minorHAnsi" w:eastAsiaTheme="minorEastAsia" w:hAnsiTheme="minorHAnsi" w:cstheme="minorBidi"/>
                <w:kern w:val="2"/>
                <w:sz w:val="24"/>
                <w:szCs w:val="24"/>
                <w14:ligatures w14:val="standardContextual"/>
              </w:rPr>
              <w:tab/>
            </w:r>
            <w:r w:rsidRPr="001B6426">
              <w:rPr>
                <w:rStyle w:val="Hyperlink"/>
                <w:caps/>
              </w:rPr>
              <w:t>confidentiality</w:t>
            </w:r>
            <w:r>
              <w:rPr>
                <w:webHidden/>
              </w:rPr>
              <w:tab/>
            </w:r>
            <w:r>
              <w:rPr>
                <w:webHidden/>
              </w:rPr>
              <w:fldChar w:fldCharType="begin"/>
            </w:r>
            <w:r>
              <w:rPr>
                <w:webHidden/>
              </w:rPr>
              <w:instrText xml:space="preserve"> PAGEREF _Toc189055379 \h </w:instrText>
            </w:r>
            <w:r>
              <w:rPr>
                <w:webHidden/>
              </w:rPr>
            </w:r>
            <w:r>
              <w:rPr>
                <w:webHidden/>
              </w:rPr>
              <w:fldChar w:fldCharType="separate"/>
            </w:r>
            <w:r>
              <w:rPr>
                <w:webHidden/>
              </w:rPr>
              <w:t>11</w:t>
            </w:r>
            <w:r>
              <w:rPr>
                <w:webHidden/>
              </w:rPr>
              <w:fldChar w:fldCharType="end"/>
            </w:r>
          </w:hyperlink>
        </w:p>
        <w:p w14:paraId="5904FA93" w14:textId="44F439BE" w:rsidR="00B749B9" w:rsidRDefault="00B749B9">
          <w:pPr>
            <w:pStyle w:val="TOC2"/>
            <w:rPr>
              <w:rFonts w:asciiTheme="minorHAnsi" w:eastAsiaTheme="minorEastAsia" w:hAnsiTheme="minorHAnsi" w:cstheme="minorBidi"/>
              <w:kern w:val="2"/>
              <w:sz w:val="24"/>
              <w:szCs w:val="24"/>
              <w14:ligatures w14:val="standardContextual"/>
            </w:rPr>
          </w:pPr>
          <w:hyperlink w:anchor="_Toc189055380" w:history="1">
            <w:r w:rsidRPr="001B6426">
              <w:rPr>
                <w:rStyle w:val="Hyperlink"/>
              </w:rPr>
              <w:t>11.0</w:t>
            </w:r>
            <w:r>
              <w:rPr>
                <w:rFonts w:asciiTheme="minorHAnsi" w:eastAsiaTheme="minorEastAsia" w:hAnsiTheme="minorHAnsi" w:cstheme="minorBidi"/>
                <w:kern w:val="2"/>
                <w:sz w:val="24"/>
                <w:szCs w:val="24"/>
                <w14:ligatures w14:val="standardContextual"/>
              </w:rPr>
              <w:tab/>
            </w:r>
            <w:r w:rsidRPr="001B6426">
              <w:rPr>
                <w:rStyle w:val="Hyperlink"/>
                <w:caps/>
              </w:rPr>
              <w:t>Evaluation</w:t>
            </w:r>
            <w:r>
              <w:rPr>
                <w:webHidden/>
              </w:rPr>
              <w:tab/>
            </w:r>
            <w:r>
              <w:rPr>
                <w:webHidden/>
              </w:rPr>
              <w:fldChar w:fldCharType="begin"/>
            </w:r>
            <w:r>
              <w:rPr>
                <w:webHidden/>
              </w:rPr>
              <w:instrText xml:space="preserve"> PAGEREF _Toc189055380 \h </w:instrText>
            </w:r>
            <w:r>
              <w:rPr>
                <w:webHidden/>
              </w:rPr>
            </w:r>
            <w:r>
              <w:rPr>
                <w:webHidden/>
              </w:rPr>
              <w:fldChar w:fldCharType="separate"/>
            </w:r>
            <w:r>
              <w:rPr>
                <w:webHidden/>
              </w:rPr>
              <w:t>11</w:t>
            </w:r>
            <w:r>
              <w:rPr>
                <w:webHidden/>
              </w:rPr>
              <w:fldChar w:fldCharType="end"/>
            </w:r>
          </w:hyperlink>
        </w:p>
        <w:p w14:paraId="2F0DCBE5" w14:textId="72073AE2" w:rsidR="00B749B9" w:rsidRDefault="00B749B9">
          <w:pPr>
            <w:pStyle w:val="TOC2"/>
            <w:rPr>
              <w:rFonts w:asciiTheme="minorHAnsi" w:eastAsiaTheme="minorEastAsia" w:hAnsiTheme="minorHAnsi" w:cstheme="minorBidi"/>
              <w:kern w:val="2"/>
              <w:sz w:val="24"/>
              <w:szCs w:val="24"/>
              <w14:ligatures w14:val="standardContextual"/>
            </w:rPr>
          </w:pPr>
          <w:hyperlink w:anchor="_Toc189055381" w:history="1">
            <w:r w:rsidRPr="001B6426">
              <w:rPr>
                <w:rStyle w:val="Hyperlink"/>
              </w:rPr>
              <w:t>RFP Panel</w:t>
            </w:r>
            <w:r>
              <w:rPr>
                <w:webHidden/>
              </w:rPr>
              <w:tab/>
            </w:r>
            <w:r>
              <w:rPr>
                <w:webHidden/>
              </w:rPr>
              <w:fldChar w:fldCharType="begin"/>
            </w:r>
            <w:r>
              <w:rPr>
                <w:webHidden/>
              </w:rPr>
              <w:instrText xml:space="preserve"> PAGEREF _Toc189055381 \h </w:instrText>
            </w:r>
            <w:r>
              <w:rPr>
                <w:webHidden/>
              </w:rPr>
            </w:r>
            <w:r>
              <w:rPr>
                <w:webHidden/>
              </w:rPr>
              <w:fldChar w:fldCharType="separate"/>
            </w:r>
            <w:r>
              <w:rPr>
                <w:webHidden/>
              </w:rPr>
              <w:t>12</w:t>
            </w:r>
            <w:r>
              <w:rPr>
                <w:webHidden/>
              </w:rPr>
              <w:fldChar w:fldCharType="end"/>
            </w:r>
          </w:hyperlink>
        </w:p>
        <w:p w14:paraId="3F53D8A6" w14:textId="385CFD8F" w:rsidR="00B749B9" w:rsidRDefault="00B749B9">
          <w:pPr>
            <w:pStyle w:val="TOC2"/>
            <w:rPr>
              <w:rFonts w:asciiTheme="minorHAnsi" w:eastAsiaTheme="minorEastAsia" w:hAnsiTheme="minorHAnsi" w:cstheme="minorBidi"/>
              <w:kern w:val="2"/>
              <w:sz w:val="24"/>
              <w:szCs w:val="24"/>
              <w14:ligatures w14:val="standardContextual"/>
            </w:rPr>
          </w:pPr>
          <w:hyperlink w:anchor="_Toc189055382" w:history="1">
            <w:r w:rsidRPr="001B6426">
              <w:rPr>
                <w:rStyle w:val="Hyperlink"/>
              </w:rPr>
              <w:t>Selection</w:t>
            </w:r>
            <w:r>
              <w:rPr>
                <w:webHidden/>
              </w:rPr>
              <w:tab/>
            </w:r>
            <w:r>
              <w:rPr>
                <w:webHidden/>
              </w:rPr>
              <w:fldChar w:fldCharType="begin"/>
            </w:r>
            <w:r>
              <w:rPr>
                <w:webHidden/>
              </w:rPr>
              <w:instrText xml:space="preserve"> PAGEREF _Toc189055382 \h </w:instrText>
            </w:r>
            <w:r>
              <w:rPr>
                <w:webHidden/>
              </w:rPr>
            </w:r>
            <w:r>
              <w:rPr>
                <w:webHidden/>
              </w:rPr>
              <w:fldChar w:fldCharType="separate"/>
            </w:r>
            <w:r>
              <w:rPr>
                <w:webHidden/>
              </w:rPr>
              <w:t>12</w:t>
            </w:r>
            <w:r>
              <w:rPr>
                <w:webHidden/>
              </w:rPr>
              <w:fldChar w:fldCharType="end"/>
            </w:r>
          </w:hyperlink>
        </w:p>
        <w:p w14:paraId="0EAB2496" w14:textId="01961BB4" w:rsidR="00B749B9" w:rsidRDefault="00B749B9">
          <w:pPr>
            <w:pStyle w:val="TOC2"/>
            <w:rPr>
              <w:rFonts w:asciiTheme="minorHAnsi" w:eastAsiaTheme="minorEastAsia" w:hAnsiTheme="minorHAnsi" w:cstheme="minorBidi"/>
              <w:kern w:val="2"/>
              <w:sz w:val="24"/>
              <w:szCs w:val="24"/>
              <w14:ligatures w14:val="standardContextual"/>
            </w:rPr>
          </w:pPr>
          <w:hyperlink w:anchor="_Toc189055383" w:history="1">
            <w:r w:rsidRPr="001B6426">
              <w:rPr>
                <w:rStyle w:val="Hyperlink"/>
              </w:rPr>
              <w:t>Weighted Criteria</w:t>
            </w:r>
            <w:r>
              <w:rPr>
                <w:webHidden/>
              </w:rPr>
              <w:tab/>
            </w:r>
            <w:r>
              <w:rPr>
                <w:webHidden/>
              </w:rPr>
              <w:fldChar w:fldCharType="begin"/>
            </w:r>
            <w:r>
              <w:rPr>
                <w:webHidden/>
              </w:rPr>
              <w:instrText xml:space="preserve"> PAGEREF _Toc189055383 \h </w:instrText>
            </w:r>
            <w:r>
              <w:rPr>
                <w:webHidden/>
              </w:rPr>
            </w:r>
            <w:r>
              <w:rPr>
                <w:webHidden/>
              </w:rPr>
              <w:fldChar w:fldCharType="separate"/>
            </w:r>
            <w:r>
              <w:rPr>
                <w:webHidden/>
              </w:rPr>
              <w:t>12</w:t>
            </w:r>
            <w:r>
              <w:rPr>
                <w:webHidden/>
              </w:rPr>
              <w:fldChar w:fldCharType="end"/>
            </w:r>
          </w:hyperlink>
        </w:p>
        <w:p w14:paraId="56A73E85" w14:textId="601671D6" w:rsidR="00B749B9" w:rsidRDefault="00B749B9">
          <w:pPr>
            <w:pStyle w:val="TOC2"/>
            <w:rPr>
              <w:rFonts w:asciiTheme="minorHAnsi" w:eastAsiaTheme="minorEastAsia" w:hAnsiTheme="minorHAnsi" w:cstheme="minorBidi"/>
              <w:kern w:val="2"/>
              <w:sz w:val="24"/>
              <w:szCs w:val="24"/>
              <w14:ligatures w14:val="standardContextual"/>
            </w:rPr>
          </w:pPr>
          <w:hyperlink w:anchor="_Toc189055384" w:history="1">
            <w:r w:rsidRPr="001B6426">
              <w:rPr>
                <w:rStyle w:val="Hyperlink"/>
              </w:rPr>
              <w:t>Disqualification of Proponent</w:t>
            </w:r>
            <w:r>
              <w:rPr>
                <w:webHidden/>
              </w:rPr>
              <w:tab/>
            </w:r>
            <w:r>
              <w:rPr>
                <w:webHidden/>
              </w:rPr>
              <w:fldChar w:fldCharType="begin"/>
            </w:r>
            <w:r>
              <w:rPr>
                <w:webHidden/>
              </w:rPr>
              <w:instrText xml:space="preserve"> PAGEREF _Toc189055384 \h </w:instrText>
            </w:r>
            <w:r>
              <w:rPr>
                <w:webHidden/>
              </w:rPr>
            </w:r>
            <w:r>
              <w:rPr>
                <w:webHidden/>
              </w:rPr>
              <w:fldChar w:fldCharType="separate"/>
            </w:r>
            <w:r>
              <w:rPr>
                <w:webHidden/>
              </w:rPr>
              <w:t>12</w:t>
            </w:r>
            <w:r>
              <w:rPr>
                <w:webHidden/>
              </w:rPr>
              <w:fldChar w:fldCharType="end"/>
            </w:r>
          </w:hyperlink>
        </w:p>
        <w:p w14:paraId="69165EB6" w14:textId="2DF38D6C" w:rsidR="00B749B9" w:rsidRDefault="00B749B9">
          <w:pPr>
            <w:pStyle w:val="TOC2"/>
            <w:rPr>
              <w:rFonts w:asciiTheme="minorHAnsi" w:eastAsiaTheme="minorEastAsia" w:hAnsiTheme="minorHAnsi" w:cstheme="minorBidi"/>
              <w:kern w:val="2"/>
              <w:sz w:val="24"/>
              <w:szCs w:val="24"/>
              <w14:ligatures w14:val="standardContextual"/>
            </w:rPr>
          </w:pPr>
          <w:hyperlink w:anchor="_Toc189055385" w:history="1">
            <w:r w:rsidRPr="001B6426">
              <w:rPr>
                <w:rStyle w:val="Hyperlink"/>
              </w:rPr>
              <w:t>Notification of Results</w:t>
            </w:r>
            <w:r>
              <w:rPr>
                <w:webHidden/>
              </w:rPr>
              <w:tab/>
            </w:r>
            <w:r>
              <w:rPr>
                <w:webHidden/>
              </w:rPr>
              <w:fldChar w:fldCharType="begin"/>
            </w:r>
            <w:r>
              <w:rPr>
                <w:webHidden/>
              </w:rPr>
              <w:instrText xml:space="preserve"> PAGEREF _Toc189055385 \h </w:instrText>
            </w:r>
            <w:r>
              <w:rPr>
                <w:webHidden/>
              </w:rPr>
            </w:r>
            <w:r>
              <w:rPr>
                <w:webHidden/>
              </w:rPr>
              <w:fldChar w:fldCharType="separate"/>
            </w:r>
            <w:r>
              <w:rPr>
                <w:webHidden/>
              </w:rPr>
              <w:t>13</w:t>
            </w:r>
            <w:r>
              <w:rPr>
                <w:webHidden/>
              </w:rPr>
              <w:fldChar w:fldCharType="end"/>
            </w:r>
          </w:hyperlink>
        </w:p>
        <w:p w14:paraId="1A3C69A0" w14:textId="467E1C9D" w:rsidR="00B749B9" w:rsidRDefault="00B749B9">
          <w:pPr>
            <w:pStyle w:val="TOC2"/>
            <w:rPr>
              <w:rFonts w:asciiTheme="minorHAnsi" w:eastAsiaTheme="minorEastAsia" w:hAnsiTheme="minorHAnsi" w:cstheme="minorBidi"/>
              <w:kern w:val="2"/>
              <w:sz w:val="24"/>
              <w:szCs w:val="24"/>
              <w14:ligatures w14:val="standardContextual"/>
            </w:rPr>
          </w:pPr>
          <w:hyperlink w:anchor="_Toc189055386" w:history="1">
            <w:r w:rsidRPr="001B6426">
              <w:rPr>
                <w:rStyle w:val="Hyperlink"/>
              </w:rPr>
              <w:t>Appeal Process</w:t>
            </w:r>
            <w:r>
              <w:rPr>
                <w:webHidden/>
              </w:rPr>
              <w:tab/>
            </w:r>
            <w:r>
              <w:rPr>
                <w:webHidden/>
              </w:rPr>
              <w:fldChar w:fldCharType="begin"/>
            </w:r>
            <w:r>
              <w:rPr>
                <w:webHidden/>
              </w:rPr>
              <w:instrText xml:space="preserve"> PAGEREF _Toc189055386 \h </w:instrText>
            </w:r>
            <w:r>
              <w:rPr>
                <w:webHidden/>
              </w:rPr>
            </w:r>
            <w:r>
              <w:rPr>
                <w:webHidden/>
              </w:rPr>
              <w:fldChar w:fldCharType="separate"/>
            </w:r>
            <w:r>
              <w:rPr>
                <w:webHidden/>
              </w:rPr>
              <w:t>13</w:t>
            </w:r>
            <w:r>
              <w:rPr>
                <w:webHidden/>
              </w:rPr>
              <w:fldChar w:fldCharType="end"/>
            </w:r>
          </w:hyperlink>
        </w:p>
        <w:p w14:paraId="1AACDC1F" w14:textId="2098C1DE" w:rsidR="00B749B9" w:rsidRDefault="00B749B9">
          <w:pPr>
            <w:pStyle w:val="TOC2"/>
            <w:rPr>
              <w:rFonts w:asciiTheme="minorHAnsi" w:eastAsiaTheme="minorEastAsia" w:hAnsiTheme="minorHAnsi" w:cstheme="minorBidi"/>
              <w:kern w:val="2"/>
              <w:sz w:val="24"/>
              <w:szCs w:val="24"/>
              <w14:ligatures w14:val="standardContextual"/>
            </w:rPr>
          </w:pPr>
          <w:hyperlink w:anchor="_Toc189055387" w:history="1">
            <w:r w:rsidRPr="001B6426">
              <w:rPr>
                <w:rStyle w:val="Hyperlink"/>
                <w:caps/>
              </w:rPr>
              <w:t>12.0</w:t>
            </w:r>
            <w:r>
              <w:rPr>
                <w:rFonts w:asciiTheme="minorHAnsi" w:eastAsiaTheme="minorEastAsia" w:hAnsiTheme="minorHAnsi" w:cstheme="minorBidi"/>
                <w:kern w:val="2"/>
                <w:sz w:val="24"/>
                <w:szCs w:val="24"/>
                <w14:ligatures w14:val="standardContextual"/>
              </w:rPr>
              <w:tab/>
            </w:r>
            <w:r w:rsidRPr="001B6426">
              <w:rPr>
                <w:rStyle w:val="Hyperlink"/>
                <w:caps/>
              </w:rPr>
              <w:t>additional information</w:t>
            </w:r>
            <w:r>
              <w:rPr>
                <w:webHidden/>
              </w:rPr>
              <w:tab/>
            </w:r>
            <w:r>
              <w:rPr>
                <w:webHidden/>
              </w:rPr>
              <w:fldChar w:fldCharType="begin"/>
            </w:r>
            <w:r>
              <w:rPr>
                <w:webHidden/>
              </w:rPr>
              <w:instrText xml:space="preserve"> PAGEREF _Toc189055387 \h </w:instrText>
            </w:r>
            <w:r>
              <w:rPr>
                <w:webHidden/>
              </w:rPr>
            </w:r>
            <w:r>
              <w:rPr>
                <w:webHidden/>
              </w:rPr>
              <w:fldChar w:fldCharType="separate"/>
            </w:r>
            <w:r>
              <w:rPr>
                <w:webHidden/>
              </w:rPr>
              <w:t>13</w:t>
            </w:r>
            <w:r>
              <w:rPr>
                <w:webHidden/>
              </w:rPr>
              <w:fldChar w:fldCharType="end"/>
            </w:r>
          </w:hyperlink>
        </w:p>
        <w:p w14:paraId="74853F31" w14:textId="4572CB08" w:rsidR="00B749B9" w:rsidRDefault="00B749B9">
          <w:pPr>
            <w:pStyle w:val="TOC2"/>
            <w:rPr>
              <w:rFonts w:asciiTheme="minorHAnsi" w:eastAsiaTheme="minorEastAsia" w:hAnsiTheme="minorHAnsi" w:cstheme="minorBidi"/>
              <w:kern w:val="2"/>
              <w:sz w:val="24"/>
              <w:szCs w:val="24"/>
              <w14:ligatures w14:val="standardContextual"/>
            </w:rPr>
          </w:pPr>
          <w:hyperlink w:anchor="_Toc189055388" w:history="1">
            <w:r w:rsidRPr="001B6426">
              <w:rPr>
                <w:rStyle w:val="Hyperlink"/>
                <w:caps/>
              </w:rPr>
              <w:t>13.0</w:t>
            </w:r>
            <w:r>
              <w:rPr>
                <w:rFonts w:asciiTheme="minorHAnsi" w:eastAsiaTheme="minorEastAsia" w:hAnsiTheme="minorHAnsi" w:cstheme="minorBidi"/>
                <w:kern w:val="2"/>
                <w:sz w:val="24"/>
                <w:szCs w:val="24"/>
                <w14:ligatures w14:val="standardContextual"/>
              </w:rPr>
              <w:tab/>
            </w:r>
            <w:r w:rsidRPr="001B6426">
              <w:rPr>
                <w:rStyle w:val="Hyperlink"/>
                <w:caps/>
              </w:rPr>
              <w:t>PERIOD OF CONTRACT</w:t>
            </w:r>
            <w:r>
              <w:rPr>
                <w:webHidden/>
              </w:rPr>
              <w:tab/>
            </w:r>
            <w:r>
              <w:rPr>
                <w:webHidden/>
              </w:rPr>
              <w:fldChar w:fldCharType="begin"/>
            </w:r>
            <w:r>
              <w:rPr>
                <w:webHidden/>
              </w:rPr>
              <w:instrText xml:space="preserve"> PAGEREF _Toc189055388 \h </w:instrText>
            </w:r>
            <w:r>
              <w:rPr>
                <w:webHidden/>
              </w:rPr>
            </w:r>
            <w:r>
              <w:rPr>
                <w:webHidden/>
              </w:rPr>
              <w:fldChar w:fldCharType="separate"/>
            </w:r>
            <w:r>
              <w:rPr>
                <w:webHidden/>
              </w:rPr>
              <w:t>14</w:t>
            </w:r>
            <w:r>
              <w:rPr>
                <w:webHidden/>
              </w:rPr>
              <w:fldChar w:fldCharType="end"/>
            </w:r>
          </w:hyperlink>
        </w:p>
        <w:p w14:paraId="36D621E7" w14:textId="5E2A73DF" w:rsidR="00B749B9" w:rsidRDefault="00B749B9">
          <w:pPr>
            <w:pStyle w:val="TOC2"/>
            <w:rPr>
              <w:rFonts w:asciiTheme="minorHAnsi" w:eastAsiaTheme="minorEastAsia" w:hAnsiTheme="minorHAnsi" w:cstheme="minorBidi"/>
              <w:kern w:val="2"/>
              <w:sz w:val="24"/>
              <w:szCs w:val="24"/>
              <w14:ligatures w14:val="standardContextual"/>
            </w:rPr>
          </w:pPr>
          <w:hyperlink w:anchor="_Toc189055389" w:history="1">
            <w:r w:rsidRPr="001B6426">
              <w:rPr>
                <w:rStyle w:val="Hyperlink"/>
                <w:caps/>
              </w:rPr>
              <w:t>14.0</w:t>
            </w:r>
            <w:r>
              <w:rPr>
                <w:rFonts w:asciiTheme="minorHAnsi" w:eastAsiaTheme="minorEastAsia" w:hAnsiTheme="minorHAnsi" w:cstheme="minorBidi"/>
                <w:kern w:val="2"/>
                <w:sz w:val="24"/>
                <w:szCs w:val="24"/>
                <w14:ligatures w14:val="standardContextual"/>
              </w:rPr>
              <w:tab/>
            </w:r>
            <w:r w:rsidRPr="001B6426">
              <w:rPr>
                <w:rStyle w:val="Hyperlink"/>
                <w:caps/>
              </w:rPr>
              <w:t>Amendments</w:t>
            </w:r>
            <w:r>
              <w:rPr>
                <w:webHidden/>
              </w:rPr>
              <w:tab/>
            </w:r>
            <w:r>
              <w:rPr>
                <w:webHidden/>
              </w:rPr>
              <w:fldChar w:fldCharType="begin"/>
            </w:r>
            <w:r>
              <w:rPr>
                <w:webHidden/>
              </w:rPr>
              <w:instrText xml:space="preserve"> PAGEREF _Toc189055389 \h </w:instrText>
            </w:r>
            <w:r>
              <w:rPr>
                <w:webHidden/>
              </w:rPr>
            </w:r>
            <w:r>
              <w:rPr>
                <w:webHidden/>
              </w:rPr>
              <w:fldChar w:fldCharType="separate"/>
            </w:r>
            <w:r>
              <w:rPr>
                <w:webHidden/>
              </w:rPr>
              <w:t>14</w:t>
            </w:r>
            <w:r>
              <w:rPr>
                <w:webHidden/>
              </w:rPr>
              <w:fldChar w:fldCharType="end"/>
            </w:r>
          </w:hyperlink>
        </w:p>
        <w:p w14:paraId="4FDF725C" w14:textId="18734729" w:rsidR="00B749B9" w:rsidRDefault="00B749B9">
          <w:pPr>
            <w:pStyle w:val="TOC2"/>
            <w:rPr>
              <w:rFonts w:asciiTheme="minorHAnsi" w:eastAsiaTheme="minorEastAsia" w:hAnsiTheme="minorHAnsi" w:cstheme="minorBidi"/>
              <w:kern w:val="2"/>
              <w:sz w:val="24"/>
              <w:szCs w:val="24"/>
              <w14:ligatures w14:val="standardContextual"/>
            </w:rPr>
          </w:pPr>
          <w:hyperlink w:anchor="_Toc189055390" w:history="1">
            <w:r w:rsidRPr="001B6426">
              <w:rPr>
                <w:rStyle w:val="Hyperlink"/>
                <w:b/>
              </w:rPr>
              <w:t>15.0</w:t>
            </w:r>
            <w:r>
              <w:rPr>
                <w:rFonts w:asciiTheme="minorHAnsi" w:eastAsiaTheme="minorEastAsia" w:hAnsiTheme="minorHAnsi" w:cstheme="minorBidi"/>
                <w:kern w:val="2"/>
                <w:sz w:val="24"/>
                <w:szCs w:val="24"/>
                <w14:ligatures w14:val="standardContextual"/>
              </w:rPr>
              <w:tab/>
            </w:r>
            <w:r w:rsidRPr="001B6426">
              <w:rPr>
                <w:rStyle w:val="Hyperlink"/>
                <w:b/>
              </w:rPr>
              <w:t>GENERAL TERMS &amp; CONDITIONS</w:t>
            </w:r>
            <w:r>
              <w:rPr>
                <w:webHidden/>
              </w:rPr>
              <w:tab/>
            </w:r>
            <w:r>
              <w:rPr>
                <w:webHidden/>
              </w:rPr>
              <w:fldChar w:fldCharType="begin"/>
            </w:r>
            <w:r>
              <w:rPr>
                <w:webHidden/>
              </w:rPr>
              <w:instrText xml:space="preserve"> PAGEREF _Toc189055390 \h </w:instrText>
            </w:r>
            <w:r>
              <w:rPr>
                <w:webHidden/>
              </w:rPr>
            </w:r>
            <w:r>
              <w:rPr>
                <w:webHidden/>
              </w:rPr>
              <w:fldChar w:fldCharType="separate"/>
            </w:r>
            <w:r>
              <w:rPr>
                <w:webHidden/>
              </w:rPr>
              <w:t>14</w:t>
            </w:r>
            <w:r>
              <w:rPr>
                <w:webHidden/>
              </w:rPr>
              <w:fldChar w:fldCharType="end"/>
            </w:r>
          </w:hyperlink>
        </w:p>
        <w:p w14:paraId="4A330C49" w14:textId="345FAAF8" w:rsidR="00B749B9" w:rsidRDefault="00B749B9">
          <w:pPr>
            <w:pStyle w:val="TOC2"/>
            <w:rPr>
              <w:rFonts w:asciiTheme="minorHAnsi" w:eastAsiaTheme="minorEastAsia" w:hAnsiTheme="minorHAnsi" w:cstheme="minorBidi"/>
              <w:kern w:val="2"/>
              <w:sz w:val="24"/>
              <w:szCs w:val="24"/>
              <w14:ligatures w14:val="standardContextual"/>
            </w:rPr>
          </w:pPr>
          <w:hyperlink w:anchor="_Toc189055391" w:history="1">
            <w:r w:rsidRPr="001B6426">
              <w:rPr>
                <w:rStyle w:val="Hyperlink"/>
                <w:shd w:val="clear" w:color="auto" w:fill="FFFFFF"/>
              </w:rPr>
              <w:t>Limitations of Liability &amp; Proponents Expenses</w:t>
            </w:r>
            <w:r>
              <w:rPr>
                <w:webHidden/>
              </w:rPr>
              <w:tab/>
            </w:r>
            <w:r>
              <w:rPr>
                <w:webHidden/>
              </w:rPr>
              <w:fldChar w:fldCharType="begin"/>
            </w:r>
            <w:r>
              <w:rPr>
                <w:webHidden/>
              </w:rPr>
              <w:instrText xml:space="preserve"> PAGEREF _Toc189055391 \h </w:instrText>
            </w:r>
            <w:r>
              <w:rPr>
                <w:webHidden/>
              </w:rPr>
            </w:r>
            <w:r>
              <w:rPr>
                <w:webHidden/>
              </w:rPr>
              <w:fldChar w:fldCharType="separate"/>
            </w:r>
            <w:r>
              <w:rPr>
                <w:webHidden/>
              </w:rPr>
              <w:t>14</w:t>
            </w:r>
            <w:r>
              <w:rPr>
                <w:webHidden/>
              </w:rPr>
              <w:fldChar w:fldCharType="end"/>
            </w:r>
          </w:hyperlink>
        </w:p>
        <w:p w14:paraId="236B36B2" w14:textId="0A910EFA" w:rsidR="00B749B9" w:rsidRDefault="00B749B9">
          <w:pPr>
            <w:pStyle w:val="TOC2"/>
            <w:rPr>
              <w:rFonts w:asciiTheme="minorHAnsi" w:eastAsiaTheme="minorEastAsia" w:hAnsiTheme="minorHAnsi" w:cstheme="minorBidi"/>
              <w:kern w:val="2"/>
              <w:sz w:val="24"/>
              <w:szCs w:val="24"/>
              <w14:ligatures w14:val="standardContextual"/>
            </w:rPr>
          </w:pPr>
          <w:hyperlink w:anchor="_Toc189055392" w:history="1">
            <w:r w:rsidRPr="001B6426">
              <w:rPr>
                <w:rStyle w:val="Hyperlink"/>
              </w:rPr>
              <w:t>Errors</w:t>
            </w:r>
            <w:r>
              <w:rPr>
                <w:webHidden/>
              </w:rPr>
              <w:tab/>
            </w:r>
            <w:r>
              <w:rPr>
                <w:webHidden/>
              </w:rPr>
              <w:fldChar w:fldCharType="begin"/>
            </w:r>
            <w:r>
              <w:rPr>
                <w:webHidden/>
              </w:rPr>
              <w:instrText xml:space="preserve"> PAGEREF _Toc189055392 \h </w:instrText>
            </w:r>
            <w:r>
              <w:rPr>
                <w:webHidden/>
              </w:rPr>
            </w:r>
            <w:r>
              <w:rPr>
                <w:webHidden/>
              </w:rPr>
              <w:fldChar w:fldCharType="separate"/>
            </w:r>
            <w:r>
              <w:rPr>
                <w:webHidden/>
              </w:rPr>
              <w:t>14</w:t>
            </w:r>
            <w:r>
              <w:rPr>
                <w:webHidden/>
              </w:rPr>
              <w:fldChar w:fldCharType="end"/>
            </w:r>
          </w:hyperlink>
        </w:p>
        <w:p w14:paraId="631E0CE6" w14:textId="4450ABB1" w:rsidR="00B749B9" w:rsidRDefault="00B749B9">
          <w:pPr>
            <w:pStyle w:val="TOC2"/>
            <w:rPr>
              <w:rFonts w:asciiTheme="minorHAnsi" w:eastAsiaTheme="minorEastAsia" w:hAnsiTheme="minorHAnsi" w:cstheme="minorBidi"/>
              <w:kern w:val="2"/>
              <w:sz w:val="24"/>
              <w:szCs w:val="24"/>
              <w14:ligatures w14:val="standardContextual"/>
            </w:rPr>
          </w:pPr>
          <w:hyperlink w:anchor="_Toc189055393" w:history="1">
            <w:r w:rsidRPr="001B6426">
              <w:rPr>
                <w:rStyle w:val="Hyperlink"/>
              </w:rPr>
              <w:t>Acceptance of Terms and Conditions</w:t>
            </w:r>
            <w:r>
              <w:rPr>
                <w:webHidden/>
              </w:rPr>
              <w:tab/>
            </w:r>
            <w:r>
              <w:rPr>
                <w:webHidden/>
              </w:rPr>
              <w:fldChar w:fldCharType="begin"/>
            </w:r>
            <w:r>
              <w:rPr>
                <w:webHidden/>
              </w:rPr>
              <w:instrText xml:space="preserve"> PAGEREF _Toc189055393 \h </w:instrText>
            </w:r>
            <w:r>
              <w:rPr>
                <w:webHidden/>
              </w:rPr>
            </w:r>
            <w:r>
              <w:rPr>
                <w:webHidden/>
              </w:rPr>
              <w:fldChar w:fldCharType="separate"/>
            </w:r>
            <w:r>
              <w:rPr>
                <w:webHidden/>
              </w:rPr>
              <w:t>15</w:t>
            </w:r>
            <w:r>
              <w:rPr>
                <w:webHidden/>
              </w:rPr>
              <w:fldChar w:fldCharType="end"/>
            </w:r>
          </w:hyperlink>
        </w:p>
        <w:p w14:paraId="12E1C347" w14:textId="041731C3" w:rsidR="00B749B9" w:rsidRPr="005A160F" w:rsidRDefault="00B749B9">
          <w:pPr>
            <w:pStyle w:val="TOC2"/>
            <w:rPr>
              <w:rFonts w:asciiTheme="minorHAnsi" w:eastAsiaTheme="minorEastAsia" w:hAnsiTheme="minorHAnsi" w:cstheme="minorBidi"/>
              <w:b/>
              <w:bCs/>
              <w:kern w:val="2"/>
              <w:sz w:val="24"/>
              <w:szCs w:val="24"/>
              <w14:ligatures w14:val="standardContextual"/>
            </w:rPr>
          </w:pPr>
          <w:hyperlink w:anchor="_Toc189055394" w:history="1">
            <w:r w:rsidRPr="005A160F">
              <w:rPr>
                <w:rStyle w:val="Hyperlink"/>
                <w:b/>
                <w:bCs/>
              </w:rPr>
              <w:t>16.0</w:t>
            </w:r>
            <w:r w:rsidRPr="005A160F">
              <w:rPr>
                <w:rFonts w:asciiTheme="minorHAnsi" w:eastAsiaTheme="minorEastAsia" w:hAnsiTheme="minorHAnsi" w:cstheme="minorBidi"/>
                <w:b/>
                <w:bCs/>
                <w:kern w:val="2"/>
                <w:sz w:val="24"/>
                <w:szCs w:val="24"/>
                <w14:ligatures w14:val="standardContextual"/>
              </w:rPr>
              <w:tab/>
            </w:r>
            <w:r w:rsidRPr="005A160F">
              <w:rPr>
                <w:rStyle w:val="Hyperlink"/>
                <w:b/>
                <w:bCs/>
              </w:rPr>
              <w:t>THANK YOU</w:t>
            </w:r>
            <w:r w:rsidRPr="005A160F">
              <w:rPr>
                <w:b/>
                <w:bCs/>
                <w:webHidden/>
              </w:rPr>
              <w:tab/>
            </w:r>
            <w:r w:rsidRPr="005A160F">
              <w:rPr>
                <w:b/>
                <w:bCs/>
                <w:webHidden/>
              </w:rPr>
              <w:fldChar w:fldCharType="begin"/>
            </w:r>
            <w:r w:rsidRPr="005A160F">
              <w:rPr>
                <w:b/>
                <w:bCs/>
                <w:webHidden/>
              </w:rPr>
              <w:instrText xml:space="preserve"> PAGEREF _Toc189055394 \h </w:instrText>
            </w:r>
            <w:r w:rsidRPr="005A160F">
              <w:rPr>
                <w:b/>
                <w:bCs/>
                <w:webHidden/>
              </w:rPr>
            </w:r>
            <w:r w:rsidRPr="005A160F">
              <w:rPr>
                <w:b/>
                <w:bCs/>
                <w:webHidden/>
              </w:rPr>
              <w:fldChar w:fldCharType="separate"/>
            </w:r>
            <w:r w:rsidRPr="005A160F">
              <w:rPr>
                <w:b/>
                <w:bCs/>
                <w:webHidden/>
              </w:rPr>
              <w:t>15</w:t>
            </w:r>
            <w:r w:rsidRPr="005A160F">
              <w:rPr>
                <w:b/>
                <w:bCs/>
                <w:webHidden/>
              </w:rPr>
              <w:fldChar w:fldCharType="end"/>
            </w:r>
          </w:hyperlink>
        </w:p>
        <w:p w14:paraId="7A0D2799" w14:textId="06C76179" w:rsidR="00B749B9" w:rsidRDefault="00B749B9">
          <w:pPr>
            <w:pStyle w:val="TOC1"/>
            <w:tabs>
              <w:tab w:val="right" w:leader="dot" w:pos="10076"/>
            </w:tabs>
            <w:rPr>
              <w:rFonts w:asciiTheme="minorHAnsi" w:eastAsiaTheme="minorEastAsia" w:hAnsiTheme="minorHAnsi" w:cstheme="minorBidi"/>
              <w:noProof/>
              <w:kern w:val="2"/>
              <w:sz w:val="24"/>
              <w:szCs w:val="24"/>
              <w14:ligatures w14:val="standardContextual"/>
            </w:rPr>
          </w:pPr>
          <w:hyperlink w:anchor="_Toc189055395" w:history="1">
            <w:r w:rsidRPr="001B6426">
              <w:rPr>
                <w:rStyle w:val="Hyperlink"/>
                <w:noProof/>
              </w:rPr>
              <w:t>APPENDIX A: SELF DECLARATION</w:t>
            </w:r>
            <w:r>
              <w:rPr>
                <w:noProof/>
                <w:webHidden/>
              </w:rPr>
              <w:tab/>
            </w:r>
            <w:r>
              <w:rPr>
                <w:noProof/>
                <w:webHidden/>
              </w:rPr>
              <w:fldChar w:fldCharType="begin"/>
            </w:r>
            <w:r>
              <w:rPr>
                <w:noProof/>
                <w:webHidden/>
              </w:rPr>
              <w:instrText xml:space="preserve"> PAGEREF _Toc189055395 \h </w:instrText>
            </w:r>
            <w:r>
              <w:rPr>
                <w:noProof/>
                <w:webHidden/>
              </w:rPr>
            </w:r>
            <w:r>
              <w:rPr>
                <w:noProof/>
                <w:webHidden/>
              </w:rPr>
              <w:fldChar w:fldCharType="separate"/>
            </w:r>
            <w:r>
              <w:rPr>
                <w:noProof/>
                <w:webHidden/>
              </w:rPr>
              <w:t>16</w:t>
            </w:r>
            <w:r>
              <w:rPr>
                <w:noProof/>
                <w:webHidden/>
              </w:rPr>
              <w:fldChar w:fldCharType="end"/>
            </w:r>
          </w:hyperlink>
        </w:p>
        <w:p w14:paraId="0FA1B4C0" w14:textId="6D5701DA" w:rsidR="00906259" w:rsidRPr="00844547" w:rsidRDefault="00906259" w:rsidP="00906259">
          <w:pPr>
            <w:rPr>
              <w:b/>
              <w:bCs/>
              <w:noProof/>
              <w:szCs w:val="20"/>
            </w:rPr>
          </w:pPr>
          <w:r w:rsidRPr="00844547">
            <w:rPr>
              <w:b/>
              <w:bCs/>
              <w:noProof/>
              <w:szCs w:val="20"/>
            </w:rPr>
            <w:fldChar w:fldCharType="end"/>
          </w:r>
        </w:p>
      </w:sdtContent>
    </w:sdt>
    <w:p w14:paraId="499FD848" w14:textId="77777777" w:rsidR="00A55589" w:rsidRPr="00844547" w:rsidRDefault="00A55589" w:rsidP="00906259">
      <w:pPr>
        <w:rPr>
          <w:rStyle w:val="Strong"/>
          <w:b w:val="0"/>
          <w:bCs w:val="0"/>
          <w:color w:val="auto"/>
          <w:szCs w:val="20"/>
        </w:rPr>
      </w:pPr>
      <w:r w:rsidRPr="00844547">
        <w:rPr>
          <w:rStyle w:val="Strong"/>
          <w:szCs w:val="20"/>
        </w:rPr>
        <w:br w:type="page"/>
      </w:r>
    </w:p>
    <w:p w14:paraId="14391448" w14:textId="77777777" w:rsidR="005508C4" w:rsidRPr="00844547" w:rsidRDefault="00164D3D" w:rsidP="3981FC12">
      <w:pPr>
        <w:pStyle w:val="CHFSubhead-Boxed"/>
        <w:numPr>
          <w:ilvl w:val="0"/>
          <w:numId w:val="13"/>
        </w:numPr>
        <w:rPr>
          <w:rStyle w:val="Emphasis"/>
          <w:rFonts w:ascii="Open Sans" w:hAnsi="Open Sans"/>
          <w:b/>
          <w:i w:val="0"/>
          <w:iCs w:val="0"/>
          <w:caps/>
          <w:spacing w:val="0"/>
          <w:sz w:val="20"/>
          <w:szCs w:val="20"/>
        </w:rPr>
      </w:pPr>
      <w:bookmarkStart w:id="51" w:name="_Toc189055369"/>
      <w:r w:rsidRPr="3981FC12">
        <w:rPr>
          <w:rStyle w:val="Emphasis"/>
          <w:rFonts w:ascii="Open Sans" w:hAnsi="Open Sans"/>
          <w:b/>
          <w:i w:val="0"/>
          <w:iCs w:val="0"/>
          <w:caps/>
          <w:spacing w:val="0"/>
          <w:sz w:val="20"/>
          <w:szCs w:val="20"/>
        </w:rPr>
        <w:lastRenderedPageBreak/>
        <w:t>Introduction</w:t>
      </w:r>
      <w:bookmarkEnd w:id="51"/>
    </w:p>
    <w:p w14:paraId="60B4BE7E" w14:textId="33AB6778" w:rsidR="00EE1980" w:rsidRPr="00844547" w:rsidRDefault="035E8988" w:rsidP="00D56F78">
      <w:r>
        <w:t>Working with homeless-serving agencies and community partners, Calgary Homeless Foundation guides the</w:t>
      </w:r>
      <w:r>
        <w:br/>
        <w:t xml:space="preserve">fight against homelessness in Calgary. Utilizing a </w:t>
      </w:r>
      <w:r w:rsidR="23C7D829">
        <w:t>four</w:t>
      </w:r>
      <w:r>
        <w:t>-pronged approach we:</w:t>
      </w:r>
    </w:p>
    <w:p w14:paraId="00D5FC35" w14:textId="77777777" w:rsidR="00EE1980" w:rsidRPr="00844547" w:rsidRDefault="00EE1980" w:rsidP="00EE1980">
      <w:pPr>
        <w:pStyle w:val="ListParagraph"/>
        <w:numPr>
          <w:ilvl w:val="0"/>
          <w:numId w:val="30"/>
        </w:numPr>
        <w:rPr>
          <w:rFonts w:ascii="Open Sans" w:hAnsi="Open Sans" w:cs="Open Sans"/>
        </w:rPr>
      </w:pPr>
      <w:r w:rsidRPr="00844547">
        <w:rPr>
          <w:rFonts w:ascii="Open Sans" w:hAnsi="Open Sans" w:cs="Open Sans"/>
        </w:rPr>
        <w:t>Allocate resources for the highest impact and outcomes to efficiently deliver and maximize</w:t>
      </w:r>
      <w:r w:rsidRPr="00844547">
        <w:rPr>
          <w:rFonts w:ascii="Open Sans" w:hAnsi="Open Sans" w:cs="Open Sans"/>
        </w:rPr>
        <w:br/>
        <w:t>benefits to people experiencing homelessness.</w:t>
      </w:r>
    </w:p>
    <w:p w14:paraId="7B29DDC5" w14:textId="77777777" w:rsidR="00EE1980" w:rsidRPr="00844547" w:rsidRDefault="00EE1980" w:rsidP="00EE1980">
      <w:pPr>
        <w:pStyle w:val="ListParagraph"/>
        <w:numPr>
          <w:ilvl w:val="0"/>
          <w:numId w:val="30"/>
        </w:numPr>
        <w:rPr>
          <w:rFonts w:ascii="Open Sans" w:hAnsi="Open Sans" w:cs="Open Sans"/>
        </w:rPr>
      </w:pPr>
      <w:r w:rsidRPr="00844547">
        <w:rPr>
          <w:rFonts w:ascii="Open Sans" w:hAnsi="Open Sans" w:cs="Open Sans"/>
        </w:rPr>
        <w:t>Build knowledge and understanding of homelessness through our cutting-edge database and</w:t>
      </w:r>
      <w:r w:rsidRPr="00844547">
        <w:rPr>
          <w:rFonts w:ascii="Open Sans" w:hAnsi="Open Sans" w:cs="Open Sans"/>
        </w:rPr>
        <w:br/>
        <w:t>research.</w:t>
      </w:r>
    </w:p>
    <w:p w14:paraId="47DD5CA4" w14:textId="2B1F4A92" w:rsidR="00EE1980" w:rsidRDefault="00EE1980" w:rsidP="0088308A">
      <w:pPr>
        <w:pStyle w:val="ListParagraph"/>
        <w:numPr>
          <w:ilvl w:val="0"/>
          <w:numId w:val="30"/>
        </w:numPr>
        <w:rPr>
          <w:rFonts w:ascii="Open Sans" w:hAnsi="Open Sans" w:cs="Open Sans"/>
        </w:rPr>
      </w:pPr>
      <w:r w:rsidRPr="00844547">
        <w:rPr>
          <w:rFonts w:ascii="Open Sans" w:hAnsi="Open Sans" w:cs="Open Sans"/>
        </w:rPr>
        <w:t>Galvanize public and political will to ensure people have the right housing at the right time.</w:t>
      </w:r>
    </w:p>
    <w:p w14:paraId="294ADD42" w14:textId="2A3B74A2" w:rsidR="008F6FB9" w:rsidRPr="00844547" w:rsidRDefault="008F6FB9" w:rsidP="0088308A">
      <w:pPr>
        <w:pStyle w:val="ListParagraph"/>
        <w:numPr>
          <w:ilvl w:val="0"/>
          <w:numId w:val="30"/>
        </w:numPr>
        <w:rPr>
          <w:rFonts w:ascii="Open Sans" w:hAnsi="Open Sans" w:cs="Open Sans"/>
        </w:rPr>
      </w:pPr>
      <w:r>
        <w:rPr>
          <w:rFonts w:ascii="Open Sans" w:hAnsi="Open Sans" w:cs="Open Sans"/>
        </w:rPr>
        <w:t>Mobilize the community.</w:t>
      </w:r>
    </w:p>
    <w:p w14:paraId="58DDDF8F" w14:textId="70C637D4" w:rsidR="00300582" w:rsidRPr="00844547" w:rsidRDefault="00EE1980" w:rsidP="00300582">
      <w:pPr>
        <w:rPr>
          <w:szCs w:val="20"/>
        </w:rPr>
      </w:pPr>
      <w:r w:rsidRPr="00844547">
        <w:rPr>
          <w:szCs w:val="20"/>
        </w:rPr>
        <w:t>This approach ensures we help Calgarians journey out of homelessness into a home with the support they</w:t>
      </w:r>
      <w:r w:rsidRPr="00844547">
        <w:rPr>
          <w:szCs w:val="20"/>
        </w:rPr>
        <w:br/>
        <w:t>need to thrive.</w:t>
      </w:r>
    </w:p>
    <w:p w14:paraId="04643D83" w14:textId="5FB79B48" w:rsidR="00300582" w:rsidRPr="00844547" w:rsidRDefault="035E8988" w:rsidP="2BB4B633">
      <w:r>
        <w:t>Through agile system coordination aligned with research and data, we find innovative and evidence-based</w:t>
      </w:r>
      <w:r>
        <w:br/>
        <w:t>supportive housing solutions for people at risk of or experiencing homelessness. Our approach ensures that</w:t>
      </w:r>
      <w:r w:rsidR="1B48C953">
        <w:t xml:space="preserve"> </w:t>
      </w:r>
      <w:r>
        <w:t>our city's resources are allocated cost-effectively to provide a full spectrum of services, solutions, and homes</w:t>
      </w:r>
      <w:r w:rsidR="120D004D">
        <w:t xml:space="preserve"> </w:t>
      </w:r>
      <w:r>
        <w:t>for all Calgarians.</w:t>
      </w:r>
    </w:p>
    <w:p w14:paraId="71EB985F" w14:textId="63ED0015" w:rsidR="00300582" w:rsidRPr="00844547" w:rsidRDefault="7215B5C3" w:rsidP="6A49CEB9">
      <w:r>
        <w:t xml:space="preserve">This grant is in collaboration with the City of Calgary, Calgary Police Service, United Way of Calgary and Area and Calgary Homeless Foundation. </w:t>
      </w:r>
      <w:r w:rsidR="035E8988">
        <w:t xml:space="preserve"> Funds are</w:t>
      </w:r>
      <w:r w:rsidR="1A5A2406">
        <w:t xml:space="preserve"> </w:t>
      </w:r>
      <w:r w:rsidR="035E8988">
        <w:t>allocated through ongoing and one-time grants to programs and services that best address the community's</w:t>
      </w:r>
      <w:r w:rsidR="1A5A2406">
        <w:t xml:space="preserve"> </w:t>
      </w:r>
      <w:r w:rsidR="035E8988">
        <w:t>needs in a fiscally responsible way. Funding is awarded based on the quality of proposals received, the need</w:t>
      </w:r>
      <w:r w:rsidR="1A5A2406">
        <w:t xml:space="preserve"> </w:t>
      </w:r>
      <w:r w:rsidR="035E8988">
        <w:t>in the community (derived from data and community feedback), and the overall contribution to Calgary's</w:t>
      </w:r>
      <w:r w:rsidR="05E35FAB">
        <w:t xml:space="preserve"> </w:t>
      </w:r>
      <w:r w:rsidR="035E8988">
        <w:t>Homeless-Serving System of Care (the "HSSC"). Grounded in evidence-based research and data analysis,</w:t>
      </w:r>
      <w:r w:rsidR="05E35FAB">
        <w:t xml:space="preserve"> </w:t>
      </w:r>
      <w:r w:rsidR="035E8988">
        <w:t>CHF strives to maximize program participant and fiscal impact</w:t>
      </w:r>
      <w:r w:rsidR="1A5A2406">
        <w:t>.</w:t>
      </w:r>
    </w:p>
    <w:p w14:paraId="0CA2BAD9" w14:textId="2B2EC3FF" w:rsidR="00164D3D" w:rsidRPr="00844547" w:rsidRDefault="00164D3D" w:rsidP="007C513F">
      <w:pPr>
        <w:pStyle w:val="CHFSubhead-Boxed"/>
        <w:numPr>
          <w:ilvl w:val="0"/>
          <w:numId w:val="13"/>
        </w:numPr>
        <w:rPr>
          <w:rFonts w:ascii="Open Sans" w:hAnsi="Open Sans"/>
          <w:caps/>
          <w:sz w:val="20"/>
          <w:szCs w:val="20"/>
        </w:rPr>
      </w:pPr>
      <w:bookmarkStart w:id="52" w:name="_Toc189055370"/>
      <w:r w:rsidRPr="00844547">
        <w:rPr>
          <w:rFonts w:ascii="Open Sans" w:hAnsi="Open Sans"/>
          <w:caps/>
          <w:sz w:val="20"/>
          <w:szCs w:val="20"/>
        </w:rPr>
        <w:t>Opportunity Information/GOAL</w:t>
      </w:r>
      <w:bookmarkEnd w:id="52"/>
      <w:r w:rsidRPr="00844547">
        <w:rPr>
          <w:rFonts w:ascii="Open Sans" w:hAnsi="Open Sans"/>
          <w:caps/>
          <w:sz w:val="20"/>
          <w:szCs w:val="20"/>
        </w:rPr>
        <w:t xml:space="preserve"> </w:t>
      </w:r>
    </w:p>
    <w:p w14:paraId="40B76923" w14:textId="2F475B09" w:rsidR="0039174D" w:rsidRDefault="0039174D" w:rsidP="409426C3">
      <w:pPr>
        <w:pStyle w:val="Default"/>
        <w:rPr>
          <w:sz w:val="20"/>
          <w:szCs w:val="20"/>
          <w:lang w:val="en-US"/>
        </w:rPr>
      </w:pPr>
      <w:r w:rsidRPr="6A49CEB9">
        <w:rPr>
          <w:b/>
          <w:bCs/>
          <w:sz w:val="20"/>
          <w:szCs w:val="20"/>
          <w:lang w:val="en-US"/>
        </w:rPr>
        <w:t xml:space="preserve">Calgary Homeless Foundation (“CHF”) is conducting a selection process to retain an organization to provide professional services for a downtown Day Space as set out below. </w:t>
      </w:r>
    </w:p>
    <w:p w14:paraId="783AA92F" w14:textId="77777777" w:rsidR="0039174D" w:rsidRDefault="0039174D" w:rsidP="0039174D">
      <w:pPr>
        <w:pStyle w:val="Default"/>
        <w:rPr>
          <w:sz w:val="20"/>
          <w:szCs w:val="20"/>
        </w:rPr>
      </w:pPr>
    </w:p>
    <w:p w14:paraId="57492CC5" w14:textId="6381738C" w:rsidR="0039174D" w:rsidRDefault="0039174D" w:rsidP="409426C3">
      <w:pPr>
        <w:pStyle w:val="Default"/>
        <w:rPr>
          <w:sz w:val="20"/>
          <w:szCs w:val="20"/>
          <w:lang w:val="en-US"/>
        </w:rPr>
      </w:pPr>
      <w:r w:rsidRPr="409426C3">
        <w:rPr>
          <w:sz w:val="20"/>
          <w:szCs w:val="20"/>
          <w:lang w:val="en-US"/>
        </w:rPr>
        <w:t xml:space="preserve">This RFP is an invitation issued by CHF to interested parties (a person or entity) with the legal capacity to contract (the “Proponent”) to submit a proposal (the “Proposal”) for the provision of the Services. A Proposal does not constitute a tender or represent an offer to create binding contractual relations. A Proposal submitted through this opportunity is not irrevocable. CHF is not bound to contract with any Proponent who submits a Proposal. </w:t>
      </w:r>
    </w:p>
    <w:p w14:paraId="3CA1669B" w14:textId="77777777" w:rsidR="0039174D" w:rsidRDefault="0039174D" w:rsidP="0039174D">
      <w:pPr>
        <w:jc w:val="both"/>
      </w:pPr>
    </w:p>
    <w:p w14:paraId="70842477" w14:textId="0E9E753B" w:rsidR="00FA7D75" w:rsidRPr="0039174D" w:rsidRDefault="05E35FAB" w:rsidP="0039174D">
      <w:pPr>
        <w:jc w:val="both"/>
      </w:pPr>
      <w:r>
        <w:lastRenderedPageBreak/>
        <w:t xml:space="preserve">This call process targets service providers with sufficient program experience in providing social supports and a safe place for those experiencing homelessness. CHF will consider both current service providers within the HSSC and those outside of the HSSC, provided they can demonstrate the organizational capacity (as outlined </w:t>
      </w:r>
      <w:r w:rsidR="00DB632E">
        <w:t>below</w:t>
      </w:r>
      <w:r>
        <w:t xml:space="preserve">) to deliver the type of programming in this RFP. Service Providers are </w:t>
      </w:r>
      <w:r w:rsidR="5598EA2E">
        <w:t xml:space="preserve">strongly </w:t>
      </w:r>
      <w:r>
        <w:t>encouraged to demonstrate collaboration and partnership where applicable.</w:t>
      </w:r>
    </w:p>
    <w:p w14:paraId="52B645FB" w14:textId="3AB4734A" w:rsidR="00164D3D" w:rsidRPr="00844547" w:rsidRDefault="14D5A501" w:rsidP="007C513F">
      <w:pPr>
        <w:pStyle w:val="CHFSubhead-Boxed"/>
        <w:numPr>
          <w:ilvl w:val="0"/>
          <w:numId w:val="13"/>
        </w:numPr>
        <w:rPr>
          <w:rFonts w:ascii="Open Sans" w:hAnsi="Open Sans"/>
          <w:caps/>
          <w:sz w:val="20"/>
          <w:szCs w:val="20"/>
        </w:rPr>
      </w:pPr>
      <w:bookmarkStart w:id="53" w:name="_Toc189055371"/>
      <w:r w:rsidRPr="10301580">
        <w:rPr>
          <w:rFonts w:ascii="Open Sans" w:hAnsi="Open Sans"/>
          <w:caps/>
          <w:sz w:val="20"/>
          <w:szCs w:val="20"/>
        </w:rPr>
        <w:t>Background</w:t>
      </w:r>
      <w:bookmarkEnd w:id="53"/>
    </w:p>
    <w:p w14:paraId="235022E1" w14:textId="7DA27510" w:rsidR="001265DA" w:rsidRPr="001265DA" w:rsidRDefault="47467FF2" w:rsidP="4E7E6311">
      <w:pPr>
        <w:jc w:val="both"/>
        <w:rPr>
          <w:rFonts w:asciiTheme="minorHAnsi" w:hAnsiTheme="minorHAnsi" w:cstheme="minorBidi"/>
        </w:rPr>
      </w:pPr>
      <w:r>
        <w:t xml:space="preserve">The Calgary Homeless Foundation (CHF) is seeking a service provider to provide a low barrier </w:t>
      </w:r>
      <w:r w:rsidR="4F811AFC">
        <w:t xml:space="preserve">daytime </w:t>
      </w:r>
      <w:r>
        <w:t xml:space="preserve">space within the downtown core where unhoused </w:t>
      </w:r>
      <w:r w:rsidR="00DB632E">
        <w:t>individuals’</w:t>
      </w:r>
      <w:r w:rsidR="071A23DB">
        <w:t xml:space="preserve"> basic needs are </w:t>
      </w:r>
      <w:r w:rsidR="05BB46F6">
        <w:t>met,</w:t>
      </w:r>
      <w:r w:rsidR="071A23DB">
        <w:t xml:space="preserve"> and they have an increased feeling of </w:t>
      </w:r>
      <w:r w:rsidR="2FBAB9AB">
        <w:t>belonging</w:t>
      </w:r>
      <w:r w:rsidR="09F1BC25">
        <w:t xml:space="preserve">. Creating a community space that embraces </w:t>
      </w:r>
      <w:r w:rsidR="7399444C">
        <w:t>safety of self and safety of belongings</w:t>
      </w:r>
      <w:r w:rsidR="57677F70">
        <w:t xml:space="preserve"> will be important</w:t>
      </w:r>
      <w:r w:rsidR="00DB632E">
        <w:t xml:space="preserve">. Plus </w:t>
      </w:r>
      <w:r w:rsidR="309F2684">
        <w:t>c</w:t>
      </w:r>
      <w:r w:rsidR="4B041885">
        <w:t xml:space="preserve">onnecting individuals to longer term </w:t>
      </w:r>
      <w:r w:rsidR="00DB632E">
        <w:t>social supports.</w:t>
      </w:r>
      <w:r w:rsidR="7FCD0F36">
        <w:t xml:space="preserve"> Collaborating with </w:t>
      </w:r>
      <w:r w:rsidR="70C24065">
        <w:t>external service providers</w:t>
      </w:r>
      <w:r w:rsidR="738664D2">
        <w:t xml:space="preserve"> to address possible needs is encouraged.</w:t>
      </w:r>
      <w:r w:rsidR="00DB632E">
        <w:t xml:space="preserve"> </w:t>
      </w:r>
      <w:r w:rsidR="1C95ECAF" w:rsidRPr="4E7E6311">
        <w:rPr>
          <w:rFonts w:asciiTheme="minorHAnsi" w:hAnsiTheme="minorHAnsi" w:cstheme="minorBidi"/>
        </w:rPr>
        <w:t>In collaboration with the City of Calgary, day spaces have been proposed as a people-centered, integrated community response that yield better outcomes for unhoused Calgarians. This particular day space is</w:t>
      </w:r>
      <w:r w:rsidR="7AB9ABFD" w:rsidRPr="4E7E6311">
        <w:rPr>
          <w:rFonts w:asciiTheme="minorHAnsi" w:hAnsiTheme="minorHAnsi" w:cstheme="minorBidi"/>
        </w:rPr>
        <w:t>, in part,</w:t>
      </w:r>
      <w:r w:rsidR="1C95ECAF" w:rsidRPr="4E7E6311">
        <w:rPr>
          <w:rFonts w:asciiTheme="minorHAnsi" w:hAnsiTheme="minorHAnsi" w:cstheme="minorBidi"/>
        </w:rPr>
        <w:t xml:space="preserve"> to help address safety concerns that have been listed as a recommendation in the Downtown Safety Leadership Table, 2024</w:t>
      </w:r>
      <w:r w:rsidR="642C7205" w:rsidRPr="4E7E6311">
        <w:rPr>
          <w:rFonts w:asciiTheme="minorHAnsi" w:hAnsiTheme="minorHAnsi" w:cstheme="minorBidi"/>
        </w:rPr>
        <w:t xml:space="preserve"> and Vibrant Communities Calgary’s </w:t>
      </w:r>
      <w:r w:rsidR="76DCC883" w:rsidRPr="4E7E6311">
        <w:rPr>
          <w:rFonts w:asciiTheme="minorHAnsi" w:hAnsiTheme="minorHAnsi" w:cstheme="minorBidi"/>
        </w:rPr>
        <w:t xml:space="preserve">2024 </w:t>
      </w:r>
      <w:r w:rsidR="642C7205" w:rsidRPr="4E7E6311">
        <w:rPr>
          <w:rFonts w:asciiTheme="minorHAnsi" w:hAnsiTheme="minorHAnsi" w:cstheme="minorBidi"/>
        </w:rPr>
        <w:t xml:space="preserve">No Place </w:t>
      </w:r>
      <w:r w:rsidR="432BF1EE" w:rsidRPr="4E7E6311">
        <w:rPr>
          <w:rFonts w:asciiTheme="minorHAnsi" w:hAnsiTheme="minorHAnsi" w:cstheme="minorBidi"/>
        </w:rPr>
        <w:t>T</w:t>
      </w:r>
      <w:r w:rsidR="642C7205" w:rsidRPr="4E7E6311">
        <w:rPr>
          <w:rFonts w:asciiTheme="minorHAnsi" w:hAnsiTheme="minorHAnsi" w:cstheme="minorBidi"/>
        </w:rPr>
        <w:t>o Go Report</w:t>
      </w:r>
      <w:r w:rsidR="3F91ECF5" w:rsidRPr="4E7E6311">
        <w:rPr>
          <w:rFonts w:asciiTheme="minorHAnsi" w:hAnsiTheme="minorHAnsi" w:cstheme="minorBidi"/>
        </w:rPr>
        <w:t>.</w:t>
      </w:r>
    </w:p>
    <w:p w14:paraId="798FA387" w14:textId="1E41B93E" w:rsidR="00164D3D" w:rsidRPr="00844547" w:rsidRDefault="00164D3D" w:rsidP="007C513F">
      <w:pPr>
        <w:pStyle w:val="CHFSubhead-Boxed"/>
        <w:numPr>
          <w:ilvl w:val="0"/>
          <w:numId w:val="13"/>
        </w:numPr>
        <w:rPr>
          <w:rFonts w:ascii="Open Sans" w:hAnsi="Open Sans"/>
          <w:caps/>
          <w:sz w:val="20"/>
          <w:szCs w:val="20"/>
        </w:rPr>
      </w:pPr>
      <w:bookmarkStart w:id="54" w:name="_Toc189055372"/>
      <w:r w:rsidRPr="2BB4B633">
        <w:rPr>
          <w:rFonts w:ascii="Open Sans" w:hAnsi="Open Sans"/>
          <w:caps/>
          <w:sz w:val="20"/>
          <w:szCs w:val="20"/>
        </w:rPr>
        <w:t>Scope of work</w:t>
      </w:r>
      <w:bookmarkEnd w:id="54"/>
    </w:p>
    <w:p w14:paraId="46A2032E" w14:textId="761E5801" w:rsidR="001265DA" w:rsidRDefault="28377A11" w:rsidP="6A49CEB9">
      <w:pPr>
        <w:pStyle w:val="paragraph"/>
        <w:spacing w:before="0" w:beforeAutospacing="0" w:after="0" w:afterAutospacing="0"/>
        <w:rPr>
          <w:rFonts w:asciiTheme="majorHAnsi" w:hAnsiTheme="majorHAnsi" w:cstheme="majorBidi"/>
          <w:sz w:val="20"/>
          <w:szCs w:val="20"/>
        </w:rPr>
      </w:pPr>
      <w:r w:rsidRPr="6A49CEB9">
        <w:rPr>
          <w:rStyle w:val="normaltextrun"/>
          <w:rFonts w:ascii="Open Sans" w:hAnsi="Open Sans" w:cs="Open Sans"/>
          <w:sz w:val="20"/>
          <w:szCs w:val="20"/>
        </w:rPr>
        <w:t xml:space="preserve">Through this RFP, CHF is looking </w:t>
      </w:r>
      <w:r w:rsidR="69C87E0B" w:rsidRPr="6A49CEB9">
        <w:rPr>
          <w:rStyle w:val="normaltextrun"/>
          <w:rFonts w:ascii="Open Sans" w:hAnsi="Open Sans" w:cs="Open Sans"/>
          <w:sz w:val="20"/>
          <w:szCs w:val="20"/>
        </w:rPr>
        <w:t xml:space="preserve">for a service provider to operate a downtown day space all year round. </w:t>
      </w:r>
      <w:r w:rsidR="69C87E0B" w:rsidRPr="6A49CEB9">
        <w:rPr>
          <w:rFonts w:asciiTheme="minorHAnsi" w:hAnsiTheme="minorHAnsi" w:cstheme="minorBidi"/>
          <w:sz w:val="20"/>
          <w:szCs w:val="20"/>
        </w:rPr>
        <w:t xml:space="preserve">Day spaces build on the seasonal spaces provided </w:t>
      </w:r>
      <w:r w:rsidR="0054178F" w:rsidRPr="6A49CEB9">
        <w:rPr>
          <w:rFonts w:asciiTheme="minorHAnsi" w:hAnsiTheme="minorHAnsi" w:cstheme="minorBidi"/>
          <w:sz w:val="20"/>
          <w:szCs w:val="20"/>
        </w:rPr>
        <w:t xml:space="preserve">through </w:t>
      </w:r>
      <w:r w:rsidR="69C87E0B" w:rsidRPr="6A49CEB9">
        <w:rPr>
          <w:rFonts w:asciiTheme="minorHAnsi" w:hAnsiTheme="minorHAnsi" w:cstheme="minorBidi"/>
          <w:sz w:val="20"/>
          <w:szCs w:val="20"/>
        </w:rPr>
        <w:t xml:space="preserve">the </w:t>
      </w:r>
      <w:hyperlink r:id="rId13" w:history="1">
        <w:r w:rsidR="69C87E0B" w:rsidRPr="00DB632E">
          <w:rPr>
            <w:rStyle w:val="Hyperlink"/>
            <w:rFonts w:asciiTheme="minorHAnsi" w:hAnsiTheme="minorHAnsi" w:cstheme="minorBidi"/>
            <w:sz w:val="20"/>
            <w:szCs w:val="20"/>
          </w:rPr>
          <w:t>Extreme Weather Response.</w:t>
        </w:r>
      </w:hyperlink>
      <w:r w:rsidR="69C87E0B" w:rsidRPr="6A49CEB9">
        <w:rPr>
          <w:rFonts w:asciiTheme="minorHAnsi" w:hAnsiTheme="minorHAnsi" w:cstheme="minorBidi"/>
          <w:sz w:val="20"/>
          <w:szCs w:val="20"/>
        </w:rPr>
        <w:t xml:space="preserve"> T</w:t>
      </w:r>
      <w:r w:rsidR="619C5C95" w:rsidRPr="6A49CEB9">
        <w:rPr>
          <w:rFonts w:asciiTheme="minorHAnsi" w:hAnsiTheme="minorHAnsi" w:cstheme="minorBidi"/>
          <w:sz w:val="20"/>
          <w:szCs w:val="20"/>
        </w:rPr>
        <w:t xml:space="preserve">his space will </w:t>
      </w:r>
      <w:r w:rsidR="69C87E0B" w:rsidRPr="6A49CEB9">
        <w:rPr>
          <w:rFonts w:asciiTheme="minorHAnsi" w:hAnsiTheme="minorHAnsi" w:cstheme="minorBidi"/>
          <w:sz w:val="20"/>
          <w:szCs w:val="20"/>
        </w:rPr>
        <w:t xml:space="preserve">provide a safe, dignified place for unhoused Calgarians to connect with services and community. </w:t>
      </w:r>
      <w:r w:rsidR="13A3AFFF" w:rsidRPr="6A49CEB9">
        <w:rPr>
          <w:rFonts w:asciiTheme="minorHAnsi" w:hAnsiTheme="minorHAnsi" w:cstheme="minorBidi"/>
          <w:sz w:val="20"/>
          <w:szCs w:val="20"/>
        </w:rPr>
        <w:t>It will</w:t>
      </w:r>
      <w:r w:rsidR="69C87E0B" w:rsidRPr="6A49CEB9">
        <w:rPr>
          <w:rFonts w:asciiTheme="minorHAnsi" w:hAnsiTheme="minorHAnsi" w:cstheme="minorBidi"/>
          <w:sz w:val="20"/>
          <w:szCs w:val="20"/>
        </w:rPr>
        <w:t xml:space="preserve"> allow people to escape extreme weather and rest in </w:t>
      </w:r>
      <w:r w:rsidR="0F83E633" w:rsidRPr="6A49CEB9">
        <w:rPr>
          <w:rFonts w:asciiTheme="minorHAnsi" w:hAnsiTheme="minorHAnsi" w:cstheme="minorBidi"/>
          <w:sz w:val="20"/>
          <w:szCs w:val="20"/>
        </w:rPr>
        <w:t xml:space="preserve">a </w:t>
      </w:r>
      <w:r w:rsidR="69C87E0B" w:rsidRPr="6A49CEB9">
        <w:rPr>
          <w:rFonts w:asciiTheme="minorHAnsi" w:hAnsiTheme="minorHAnsi" w:cstheme="minorBidi"/>
          <w:sz w:val="20"/>
          <w:szCs w:val="20"/>
        </w:rPr>
        <w:t>welcoming, people-</w:t>
      </w:r>
      <w:r w:rsidR="610E112E" w:rsidRPr="6A49CEB9">
        <w:rPr>
          <w:rFonts w:asciiTheme="minorHAnsi" w:hAnsiTheme="minorHAnsi" w:cstheme="minorBidi"/>
          <w:sz w:val="20"/>
          <w:szCs w:val="20"/>
        </w:rPr>
        <w:t>centered</w:t>
      </w:r>
      <w:r w:rsidR="69C87E0B" w:rsidRPr="6A49CEB9">
        <w:rPr>
          <w:rFonts w:asciiTheme="minorHAnsi" w:hAnsiTheme="minorHAnsi" w:cstheme="minorBidi"/>
          <w:sz w:val="20"/>
          <w:szCs w:val="20"/>
        </w:rPr>
        <w:t xml:space="preserve"> environment year-round.</w:t>
      </w:r>
      <w:r w:rsidR="69C87E0B" w:rsidRPr="6A49CEB9">
        <w:rPr>
          <w:rFonts w:asciiTheme="majorHAnsi" w:hAnsiTheme="majorHAnsi" w:cstheme="majorBidi"/>
          <w:sz w:val="20"/>
          <w:szCs w:val="20"/>
        </w:rPr>
        <w:t xml:space="preserve"> </w:t>
      </w:r>
    </w:p>
    <w:p w14:paraId="345AE35A" w14:textId="71983C8A" w:rsidR="6A49CEB9" w:rsidRDefault="6A49CEB9" w:rsidP="6A49CEB9">
      <w:pPr>
        <w:pStyle w:val="paragraph"/>
        <w:spacing w:before="0" w:beforeAutospacing="0" w:after="0" w:afterAutospacing="0"/>
        <w:rPr>
          <w:rFonts w:asciiTheme="minorHAnsi" w:eastAsiaTheme="minorEastAsia" w:hAnsiTheme="minorHAnsi" w:cstheme="minorBidi"/>
          <w:sz w:val="20"/>
          <w:szCs w:val="20"/>
        </w:rPr>
      </w:pPr>
    </w:p>
    <w:p w14:paraId="26E164DB" w14:textId="7426884B" w:rsidR="0314A4AC" w:rsidRDefault="0314A4AC" w:rsidP="6A49CEB9">
      <w:pPr>
        <w:pStyle w:val="paragraph"/>
        <w:spacing w:before="0" w:beforeAutospacing="0" w:after="0" w:afterAutospacing="0"/>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A Day Space provides an alternative to public space like libraries, parks and transit. They are intended to complement existing services such as navi</w:t>
      </w:r>
      <w:r w:rsidR="0A1E4C63" w:rsidRPr="6A49CEB9">
        <w:rPr>
          <w:rFonts w:asciiTheme="minorHAnsi" w:eastAsiaTheme="minorEastAsia" w:hAnsiTheme="minorHAnsi" w:cstheme="minorBidi"/>
          <w:sz w:val="20"/>
          <w:szCs w:val="20"/>
        </w:rPr>
        <w:t>g</w:t>
      </w:r>
      <w:r w:rsidRPr="6A49CEB9">
        <w:rPr>
          <w:rFonts w:asciiTheme="minorHAnsi" w:eastAsiaTheme="minorEastAsia" w:hAnsiTheme="minorHAnsi" w:cstheme="minorBidi"/>
          <w:sz w:val="20"/>
          <w:szCs w:val="20"/>
        </w:rPr>
        <w:t>ation/resource centres.</w:t>
      </w:r>
      <w:r w:rsidR="1D7C761B" w:rsidRPr="6A49CEB9">
        <w:rPr>
          <w:rFonts w:asciiTheme="minorHAnsi" w:eastAsiaTheme="minorEastAsia" w:hAnsiTheme="minorHAnsi" w:cstheme="minorBidi"/>
          <w:sz w:val="20"/>
          <w:szCs w:val="20"/>
        </w:rPr>
        <w:t xml:space="preserve"> </w:t>
      </w:r>
    </w:p>
    <w:p w14:paraId="24862BD5" w14:textId="77777777" w:rsidR="0040551F" w:rsidRDefault="0040551F" w:rsidP="6A49CEB9">
      <w:pPr>
        <w:pStyle w:val="paragraph"/>
        <w:spacing w:before="0" w:beforeAutospacing="0" w:after="0" w:afterAutospacing="0"/>
        <w:rPr>
          <w:rFonts w:asciiTheme="minorHAnsi" w:eastAsiaTheme="minorEastAsia" w:hAnsiTheme="minorHAnsi" w:cstheme="minorBidi"/>
          <w:sz w:val="20"/>
          <w:szCs w:val="20"/>
        </w:rPr>
      </w:pPr>
    </w:p>
    <w:p w14:paraId="7F979467" w14:textId="77777777" w:rsidR="0040551F" w:rsidRPr="005F4850" w:rsidRDefault="0040551F" w:rsidP="0040551F">
      <w:pPr>
        <w:pStyle w:val="paragraph"/>
        <w:spacing w:before="0" w:beforeAutospacing="0" w:after="0" w:afterAutospacing="0"/>
        <w:rPr>
          <w:rFonts w:asciiTheme="minorHAnsi" w:eastAsiaTheme="minorEastAsia" w:hAnsiTheme="minorHAnsi" w:cstheme="minorBidi"/>
          <w:b/>
          <w:bCs/>
          <w:sz w:val="20"/>
          <w:szCs w:val="20"/>
        </w:rPr>
      </w:pPr>
      <w:r w:rsidRPr="005F4850">
        <w:rPr>
          <w:rFonts w:asciiTheme="minorHAnsi" w:eastAsiaTheme="minorEastAsia" w:hAnsiTheme="minorHAnsi" w:cstheme="minorBidi"/>
          <w:b/>
          <w:bCs/>
          <w:sz w:val="20"/>
          <w:szCs w:val="20"/>
        </w:rPr>
        <w:t xml:space="preserve">Specifically, the Scope of Work entails two main categories: </w:t>
      </w:r>
    </w:p>
    <w:p w14:paraId="75253C3C" w14:textId="77777777" w:rsidR="0040551F" w:rsidRPr="005F4850" w:rsidRDefault="0040551F" w:rsidP="0040551F">
      <w:pPr>
        <w:pStyle w:val="paragraph"/>
        <w:spacing w:before="0" w:beforeAutospacing="0" w:after="0" w:afterAutospacing="0"/>
        <w:rPr>
          <w:rFonts w:asciiTheme="minorHAnsi" w:eastAsiaTheme="minorEastAsia" w:hAnsiTheme="minorHAnsi" w:cstheme="minorBidi"/>
          <w:b/>
          <w:bCs/>
          <w:sz w:val="20"/>
          <w:szCs w:val="20"/>
        </w:rPr>
      </w:pPr>
    </w:p>
    <w:p w14:paraId="3084BDB6" w14:textId="77777777" w:rsidR="0040551F" w:rsidRPr="005F4850" w:rsidRDefault="0040551F" w:rsidP="0040551F">
      <w:pPr>
        <w:pStyle w:val="paragraph"/>
        <w:numPr>
          <w:ilvl w:val="0"/>
          <w:numId w:val="44"/>
        </w:numPr>
        <w:spacing w:before="0" w:beforeAutospacing="0" w:after="0" w:afterAutospacing="0"/>
        <w:rPr>
          <w:rFonts w:asciiTheme="minorHAnsi" w:eastAsiaTheme="minorEastAsia" w:hAnsiTheme="minorHAnsi" w:cstheme="minorBidi"/>
          <w:b/>
          <w:bCs/>
          <w:sz w:val="20"/>
          <w:szCs w:val="20"/>
        </w:rPr>
      </w:pPr>
      <w:r w:rsidRPr="005F4850">
        <w:rPr>
          <w:rFonts w:asciiTheme="minorHAnsi" w:eastAsiaTheme="minorEastAsia" w:hAnsiTheme="minorHAnsi" w:cstheme="minorBidi"/>
          <w:b/>
          <w:bCs/>
          <w:sz w:val="20"/>
          <w:szCs w:val="20"/>
        </w:rPr>
        <w:t xml:space="preserve">Providing a physical space (LRT proximity, start-up/renovation, trauma-informed design); and, </w:t>
      </w:r>
    </w:p>
    <w:p w14:paraId="6F6EC8F4" w14:textId="77777777" w:rsidR="0040551F" w:rsidRPr="005F4850" w:rsidRDefault="0040551F" w:rsidP="0040551F">
      <w:pPr>
        <w:pStyle w:val="paragraph"/>
        <w:numPr>
          <w:ilvl w:val="0"/>
          <w:numId w:val="44"/>
        </w:numPr>
        <w:spacing w:before="0" w:beforeAutospacing="0" w:after="0" w:afterAutospacing="0"/>
        <w:rPr>
          <w:rFonts w:asciiTheme="minorHAnsi" w:eastAsiaTheme="minorEastAsia" w:hAnsiTheme="minorHAnsi" w:cstheme="minorBidi"/>
          <w:b/>
          <w:bCs/>
          <w:sz w:val="20"/>
          <w:szCs w:val="20"/>
        </w:rPr>
      </w:pPr>
      <w:r w:rsidRPr="005F4850">
        <w:rPr>
          <w:rFonts w:asciiTheme="minorHAnsi" w:eastAsiaTheme="minorEastAsia" w:hAnsiTheme="minorHAnsi" w:cstheme="minorBidi"/>
          <w:b/>
          <w:bCs/>
          <w:sz w:val="20"/>
          <w:szCs w:val="20"/>
        </w:rPr>
        <w:t>Delivering programming within this physical space (staffing model, connection to partner services, adding amenities that complement existing services).</w:t>
      </w:r>
    </w:p>
    <w:p w14:paraId="6F618195" w14:textId="77777777" w:rsidR="00DB632E" w:rsidRDefault="00DB632E" w:rsidP="6A49CEB9">
      <w:pPr>
        <w:pStyle w:val="paragraph"/>
        <w:spacing w:before="0" w:beforeAutospacing="0" w:after="0" w:afterAutospacing="0"/>
        <w:rPr>
          <w:rFonts w:asciiTheme="minorHAnsi" w:eastAsiaTheme="minorEastAsia" w:hAnsiTheme="minorHAnsi" w:cstheme="minorBidi"/>
          <w:b/>
          <w:bCs/>
          <w:sz w:val="20"/>
          <w:szCs w:val="20"/>
        </w:rPr>
      </w:pPr>
    </w:p>
    <w:p w14:paraId="2A04BCFC" w14:textId="48AEA7A0" w:rsidR="0314A4AC" w:rsidRPr="00FF78DB" w:rsidRDefault="1D7C761B" w:rsidP="6A49CEB9">
      <w:pPr>
        <w:pStyle w:val="paragraph"/>
        <w:spacing w:before="0" w:beforeAutospacing="0" w:after="0" w:afterAutospacing="0"/>
        <w:rPr>
          <w:rFonts w:asciiTheme="minorHAnsi" w:eastAsiaTheme="minorEastAsia" w:hAnsiTheme="minorHAnsi" w:cstheme="minorBidi"/>
          <w:sz w:val="20"/>
          <w:szCs w:val="20"/>
          <w:u w:val="single"/>
        </w:rPr>
      </w:pPr>
      <w:r w:rsidRPr="00FF78DB">
        <w:rPr>
          <w:rFonts w:asciiTheme="minorHAnsi" w:eastAsiaTheme="minorEastAsia" w:hAnsiTheme="minorHAnsi" w:cstheme="minorBidi"/>
          <w:sz w:val="20"/>
          <w:szCs w:val="20"/>
          <w:u w:val="single"/>
        </w:rPr>
        <w:t>What services may be offered at a Day Space?</w:t>
      </w:r>
    </w:p>
    <w:p w14:paraId="48DC5F4B" w14:textId="234E141E" w:rsidR="6A49CEB9" w:rsidRDefault="6A49CEB9" w:rsidP="6A49CEB9">
      <w:pPr>
        <w:pStyle w:val="paragraph"/>
        <w:spacing w:before="0" w:beforeAutospacing="0" w:after="0" w:afterAutospacing="0"/>
        <w:rPr>
          <w:rFonts w:asciiTheme="minorHAnsi" w:eastAsiaTheme="minorEastAsia" w:hAnsiTheme="minorHAnsi" w:cstheme="minorBidi"/>
          <w:sz w:val="20"/>
          <w:szCs w:val="20"/>
        </w:rPr>
      </w:pPr>
    </w:p>
    <w:p w14:paraId="5BC36F29" w14:textId="4CD07F19" w:rsidR="44B8EA26" w:rsidRDefault="44B8EA26" w:rsidP="6A49CEB9">
      <w:pPr>
        <w:pStyle w:val="paragraph"/>
        <w:spacing w:before="0" w:beforeAutospacing="0" w:after="0" w:afterAutospacing="0"/>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 xml:space="preserve">The primary deliverable of the Day Space is to provide “space as a service” - i.e., a welcoming location where Calgarians in need can go during the day and early evening to </w:t>
      </w:r>
      <w:r w:rsidR="271DD460" w:rsidRPr="6A49CEB9">
        <w:rPr>
          <w:rFonts w:asciiTheme="minorHAnsi" w:eastAsiaTheme="minorEastAsia" w:hAnsiTheme="minorHAnsi" w:cstheme="minorBidi"/>
          <w:sz w:val="20"/>
          <w:szCs w:val="20"/>
        </w:rPr>
        <w:t xml:space="preserve">spend time, </w:t>
      </w:r>
      <w:r w:rsidRPr="6A49CEB9">
        <w:rPr>
          <w:rFonts w:asciiTheme="minorHAnsi" w:eastAsiaTheme="minorEastAsia" w:hAnsiTheme="minorHAnsi" w:cstheme="minorBidi"/>
          <w:sz w:val="20"/>
          <w:szCs w:val="20"/>
        </w:rPr>
        <w:t>receive support</w:t>
      </w:r>
      <w:r w:rsidR="47C2369D" w:rsidRPr="6A49CEB9">
        <w:rPr>
          <w:rFonts w:asciiTheme="minorHAnsi" w:eastAsiaTheme="minorEastAsia" w:hAnsiTheme="minorHAnsi" w:cstheme="minorBidi"/>
          <w:sz w:val="20"/>
          <w:szCs w:val="20"/>
        </w:rPr>
        <w:t>,</w:t>
      </w:r>
      <w:r w:rsidRPr="6A49CEB9">
        <w:rPr>
          <w:rFonts w:asciiTheme="minorHAnsi" w:eastAsiaTheme="minorEastAsia" w:hAnsiTheme="minorHAnsi" w:cstheme="minorBidi"/>
          <w:sz w:val="20"/>
          <w:szCs w:val="20"/>
        </w:rPr>
        <w:t xml:space="preserve"> and referrals to </w:t>
      </w:r>
      <w:r w:rsidRPr="6A49CEB9">
        <w:rPr>
          <w:rFonts w:asciiTheme="minorHAnsi" w:eastAsiaTheme="minorEastAsia" w:hAnsiTheme="minorHAnsi" w:cstheme="minorBidi"/>
          <w:sz w:val="20"/>
          <w:szCs w:val="20"/>
        </w:rPr>
        <w:lastRenderedPageBreak/>
        <w:t xml:space="preserve">other </w:t>
      </w:r>
      <w:r w:rsidR="1538E728" w:rsidRPr="6A49CEB9">
        <w:rPr>
          <w:rFonts w:asciiTheme="minorHAnsi" w:eastAsiaTheme="minorEastAsia" w:hAnsiTheme="minorHAnsi" w:cstheme="minorBidi"/>
          <w:sz w:val="20"/>
          <w:szCs w:val="20"/>
        </w:rPr>
        <w:t xml:space="preserve">needed </w:t>
      </w:r>
      <w:r w:rsidRPr="6A49CEB9">
        <w:rPr>
          <w:rFonts w:asciiTheme="minorHAnsi" w:eastAsiaTheme="minorEastAsia" w:hAnsiTheme="minorHAnsi" w:cstheme="minorBidi"/>
          <w:sz w:val="20"/>
          <w:szCs w:val="20"/>
        </w:rPr>
        <w:t>services.</w:t>
      </w:r>
      <w:r w:rsidR="2C83F5ED" w:rsidRPr="6A49CEB9">
        <w:rPr>
          <w:rFonts w:asciiTheme="minorHAnsi" w:eastAsiaTheme="minorEastAsia" w:hAnsiTheme="minorHAnsi" w:cstheme="minorBidi"/>
          <w:sz w:val="20"/>
          <w:szCs w:val="20"/>
        </w:rPr>
        <w:t xml:space="preserve">  Beyond simply providing a physical space, the Day Space could offer a range of other possible services, such as:</w:t>
      </w:r>
    </w:p>
    <w:p w14:paraId="43D2EC99" w14:textId="77777777" w:rsidR="006D1540" w:rsidRDefault="006D1540" w:rsidP="6A49CEB9">
      <w:pPr>
        <w:pStyle w:val="paragraph"/>
        <w:spacing w:before="0" w:beforeAutospacing="0" w:after="0" w:afterAutospacing="0"/>
        <w:rPr>
          <w:rFonts w:asciiTheme="minorHAnsi" w:eastAsiaTheme="minorEastAsia" w:hAnsiTheme="minorHAnsi" w:cstheme="minorBidi"/>
          <w:sz w:val="20"/>
          <w:szCs w:val="20"/>
        </w:rPr>
      </w:pPr>
    </w:p>
    <w:tbl>
      <w:tblPr>
        <w:tblStyle w:val="TableGrid"/>
        <w:tblW w:w="10082" w:type="dxa"/>
        <w:tblLayout w:type="fixed"/>
        <w:tblLook w:val="06A0" w:firstRow="1" w:lastRow="0" w:firstColumn="1" w:lastColumn="0" w:noHBand="1" w:noVBand="1"/>
      </w:tblPr>
      <w:tblGrid>
        <w:gridCol w:w="3399"/>
        <w:gridCol w:w="3322"/>
        <w:gridCol w:w="3361"/>
      </w:tblGrid>
      <w:tr w:rsidR="6A49CEB9" w14:paraId="61C66725" w14:textId="77777777" w:rsidTr="0013058B">
        <w:trPr>
          <w:trHeight w:val="300"/>
        </w:trPr>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53DC4752" w14:textId="10976C38" w:rsidR="4E7C2ED1" w:rsidRDefault="4E7C2ED1" w:rsidP="6A49CEB9">
            <w:pPr>
              <w:pStyle w:val="paragraph"/>
              <w:rPr>
                <w:rFonts w:asciiTheme="minorHAnsi" w:eastAsiaTheme="minorEastAsia" w:hAnsiTheme="minorHAnsi" w:cstheme="minorBidi"/>
                <w:b/>
                <w:bCs/>
                <w:sz w:val="20"/>
                <w:szCs w:val="20"/>
              </w:rPr>
            </w:pPr>
            <w:r w:rsidRPr="6A49CEB9">
              <w:rPr>
                <w:rFonts w:asciiTheme="minorHAnsi" w:eastAsiaTheme="minorEastAsia" w:hAnsiTheme="minorHAnsi" w:cstheme="minorBidi"/>
                <w:b/>
                <w:bCs/>
                <w:sz w:val="20"/>
                <w:szCs w:val="20"/>
              </w:rPr>
              <w:t>Basic Needs</w:t>
            </w:r>
          </w:p>
        </w:tc>
        <w:tc>
          <w:tcPr>
            <w:tcW w:w="3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51B03CE7" w14:textId="7FC89A2D" w:rsidR="4E7C2ED1" w:rsidRDefault="4E7C2ED1" w:rsidP="6A49CEB9">
            <w:pPr>
              <w:pStyle w:val="paragraph"/>
              <w:rPr>
                <w:rFonts w:asciiTheme="minorHAnsi" w:eastAsiaTheme="minorEastAsia" w:hAnsiTheme="minorHAnsi" w:cstheme="minorBidi"/>
                <w:b/>
                <w:bCs/>
                <w:sz w:val="20"/>
                <w:szCs w:val="20"/>
              </w:rPr>
            </w:pPr>
            <w:r w:rsidRPr="6A49CEB9">
              <w:rPr>
                <w:rFonts w:asciiTheme="minorHAnsi" w:eastAsiaTheme="minorEastAsia" w:hAnsiTheme="minorHAnsi" w:cstheme="minorBidi"/>
                <w:b/>
                <w:bCs/>
                <w:sz w:val="20"/>
                <w:szCs w:val="20"/>
              </w:rPr>
              <w:t>Amenities</w:t>
            </w:r>
          </w:p>
        </w:tc>
        <w:tc>
          <w:tcPr>
            <w:tcW w:w="3361" w:type="dxa"/>
            <w:tcBorders>
              <w:left w:val="single" w:sz="2" w:space="0" w:color="000000" w:themeColor="text1"/>
            </w:tcBorders>
            <w:shd w:val="clear" w:color="auto" w:fill="D9D9D9" w:themeFill="background1" w:themeFillShade="D9"/>
          </w:tcPr>
          <w:p w14:paraId="1A2C3A29" w14:textId="7B21A328" w:rsidR="6E42CF41" w:rsidRPr="00FC0AE0" w:rsidRDefault="6E42CF41" w:rsidP="00FC0AE0">
            <w:pPr>
              <w:pStyle w:val="paragraph"/>
              <w:rPr>
                <w:rFonts w:asciiTheme="minorHAnsi" w:eastAsiaTheme="minorEastAsia" w:hAnsiTheme="minorHAnsi" w:cstheme="minorBidi"/>
                <w:b/>
                <w:bCs/>
                <w:sz w:val="20"/>
                <w:szCs w:val="20"/>
              </w:rPr>
            </w:pPr>
            <w:r w:rsidRPr="6A49CEB9">
              <w:rPr>
                <w:rFonts w:asciiTheme="minorHAnsi" w:eastAsiaTheme="minorEastAsia" w:hAnsiTheme="minorHAnsi" w:cstheme="minorBidi"/>
                <w:b/>
                <w:bCs/>
                <w:sz w:val="20"/>
                <w:szCs w:val="20"/>
              </w:rPr>
              <w:t>O</w:t>
            </w:r>
            <w:r w:rsidR="75737FB9" w:rsidRPr="6A49CEB9">
              <w:rPr>
                <w:rFonts w:asciiTheme="minorHAnsi" w:eastAsiaTheme="minorEastAsia" w:hAnsiTheme="minorHAnsi" w:cstheme="minorBidi"/>
                <w:b/>
                <w:bCs/>
                <w:sz w:val="20"/>
                <w:szCs w:val="20"/>
              </w:rPr>
              <w:t xml:space="preserve">n-site </w:t>
            </w:r>
            <w:r w:rsidR="0BF1F794" w:rsidRPr="6A49CEB9">
              <w:rPr>
                <w:rFonts w:asciiTheme="minorHAnsi" w:eastAsiaTheme="minorEastAsia" w:hAnsiTheme="minorHAnsi" w:cstheme="minorBidi"/>
                <w:b/>
                <w:bCs/>
                <w:sz w:val="20"/>
                <w:szCs w:val="20"/>
              </w:rPr>
              <w:t>or referrals to services</w:t>
            </w:r>
          </w:p>
        </w:tc>
      </w:tr>
      <w:tr w:rsidR="00723E23" w14:paraId="54FF8D36" w14:textId="77777777" w:rsidTr="0013058B">
        <w:trPr>
          <w:trHeight w:val="300"/>
        </w:trPr>
        <w:tc>
          <w:tcPr>
            <w:tcW w:w="3399" w:type="dxa"/>
            <w:tcBorders>
              <w:top w:val="single" w:sz="2" w:space="0" w:color="000000" w:themeColor="text1"/>
            </w:tcBorders>
          </w:tcPr>
          <w:p w14:paraId="17E49429" w14:textId="57889984"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Food</w:t>
            </w:r>
          </w:p>
        </w:tc>
        <w:tc>
          <w:tcPr>
            <w:tcW w:w="3322" w:type="dxa"/>
            <w:tcBorders>
              <w:top w:val="single" w:sz="2" w:space="0" w:color="000000" w:themeColor="text1"/>
            </w:tcBorders>
          </w:tcPr>
          <w:p w14:paraId="4A3C0090" w14:textId="293FBAB3"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Showers</w:t>
            </w:r>
          </w:p>
        </w:tc>
        <w:tc>
          <w:tcPr>
            <w:tcW w:w="3361" w:type="dxa"/>
          </w:tcPr>
          <w:p w14:paraId="4CCE0B22" w14:textId="6EFCD19D"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Social support</w:t>
            </w:r>
          </w:p>
        </w:tc>
      </w:tr>
      <w:tr w:rsidR="00723E23" w14:paraId="051DE861" w14:textId="77777777" w:rsidTr="0013058B">
        <w:trPr>
          <w:trHeight w:val="300"/>
        </w:trPr>
        <w:tc>
          <w:tcPr>
            <w:tcW w:w="3399" w:type="dxa"/>
          </w:tcPr>
          <w:p w14:paraId="23AEE14B" w14:textId="40C210EF"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 xml:space="preserve">Water </w:t>
            </w:r>
          </w:p>
        </w:tc>
        <w:tc>
          <w:tcPr>
            <w:tcW w:w="3322" w:type="dxa"/>
          </w:tcPr>
          <w:p w14:paraId="6A418D0A" w14:textId="5183CB82"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Laundry</w:t>
            </w:r>
          </w:p>
        </w:tc>
        <w:tc>
          <w:tcPr>
            <w:tcW w:w="3361" w:type="dxa"/>
          </w:tcPr>
          <w:p w14:paraId="5DC88B28" w14:textId="21AEA010"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Housing connections</w:t>
            </w:r>
          </w:p>
        </w:tc>
      </w:tr>
      <w:tr w:rsidR="00723E23" w14:paraId="4F09CF3E" w14:textId="77777777" w:rsidTr="0013058B">
        <w:trPr>
          <w:trHeight w:val="300"/>
        </w:trPr>
        <w:tc>
          <w:tcPr>
            <w:tcW w:w="3399" w:type="dxa"/>
          </w:tcPr>
          <w:p w14:paraId="6C2343B7" w14:textId="17DAB226"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Clothing</w:t>
            </w:r>
          </w:p>
        </w:tc>
        <w:tc>
          <w:tcPr>
            <w:tcW w:w="3322" w:type="dxa"/>
          </w:tcPr>
          <w:p w14:paraId="6C8BD9BA" w14:textId="58B470D0"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Wi-Fi/Computers</w:t>
            </w:r>
          </w:p>
        </w:tc>
        <w:tc>
          <w:tcPr>
            <w:tcW w:w="3361" w:type="dxa"/>
          </w:tcPr>
          <w:p w14:paraId="23D96647" w14:textId="1A54F9DC"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Employment services</w:t>
            </w:r>
          </w:p>
        </w:tc>
      </w:tr>
      <w:tr w:rsidR="00723E23" w14:paraId="2090D0D5" w14:textId="77777777" w:rsidTr="0013058B">
        <w:trPr>
          <w:trHeight w:val="300"/>
        </w:trPr>
        <w:tc>
          <w:tcPr>
            <w:tcW w:w="3399" w:type="dxa"/>
          </w:tcPr>
          <w:p w14:paraId="5152563C" w14:textId="374B56B2" w:rsidR="00723E23" w:rsidRDefault="00723E23" w:rsidP="00723E23">
            <w:pPr>
              <w:pStyle w:val="paragraph"/>
              <w:numPr>
                <w:ilvl w:val="0"/>
                <w:numId w:val="47"/>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Washrooms</w:t>
            </w:r>
          </w:p>
        </w:tc>
        <w:tc>
          <w:tcPr>
            <w:tcW w:w="3322" w:type="dxa"/>
          </w:tcPr>
          <w:p w14:paraId="505EFB46" w14:textId="25D77965"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Power</w:t>
            </w:r>
          </w:p>
        </w:tc>
        <w:tc>
          <w:tcPr>
            <w:tcW w:w="3361" w:type="dxa"/>
          </w:tcPr>
          <w:p w14:paraId="3A453477" w14:textId="46F90384"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Health related supports</w:t>
            </w:r>
          </w:p>
        </w:tc>
      </w:tr>
      <w:tr w:rsidR="00723E23" w14:paraId="7C37E927" w14:textId="77777777" w:rsidTr="0013058B">
        <w:trPr>
          <w:trHeight w:val="300"/>
        </w:trPr>
        <w:tc>
          <w:tcPr>
            <w:tcW w:w="3399" w:type="dxa"/>
          </w:tcPr>
          <w:p w14:paraId="46381B58" w14:textId="1720304C" w:rsidR="00723E23" w:rsidRDefault="00723E23" w:rsidP="00723E23">
            <w:pPr>
              <w:pStyle w:val="paragraph"/>
              <w:rPr>
                <w:rFonts w:asciiTheme="minorHAnsi" w:eastAsiaTheme="minorEastAsia" w:hAnsiTheme="minorHAnsi" w:cstheme="minorBidi"/>
                <w:sz w:val="20"/>
                <w:szCs w:val="20"/>
              </w:rPr>
            </w:pPr>
          </w:p>
        </w:tc>
        <w:tc>
          <w:tcPr>
            <w:tcW w:w="3322" w:type="dxa"/>
          </w:tcPr>
          <w:p w14:paraId="09EB0AEC" w14:textId="44089630"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Phones</w:t>
            </w:r>
          </w:p>
        </w:tc>
        <w:tc>
          <w:tcPr>
            <w:tcW w:w="3361" w:type="dxa"/>
          </w:tcPr>
          <w:p w14:paraId="1D111BA6" w14:textId="31E46589" w:rsidR="00723E23" w:rsidRDefault="00723E23" w:rsidP="00723E23">
            <w:pPr>
              <w:pStyle w:val="paragraph"/>
              <w:numPr>
                <w:ilvl w:val="0"/>
                <w:numId w:val="3"/>
              </w:numPr>
              <w:rPr>
                <w:rFonts w:asciiTheme="minorHAnsi" w:eastAsiaTheme="minorEastAsia" w:hAnsiTheme="minorHAnsi" w:cstheme="minorBidi"/>
                <w:sz w:val="20"/>
                <w:szCs w:val="20"/>
              </w:rPr>
            </w:pPr>
            <w:r w:rsidRPr="6A49CEB9">
              <w:rPr>
                <w:rFonts w:asciiTheme="minorHAnsi" w:eastAsiaTheme="minorEastAsia" w:hAnsiTheme="minorHAnsi" w:cstheme="minorBidi"/>
                <w:sz w:val="20"/>
                <w:szCs w:val="20"/>
              </w:rPr>
              <w:t>Specialized services depending on need</w:t>
            </w:r>
          </w:p>
        </w:tc>
      </w:tr>
      <w:tr w:rsidR="00723E23" w14:paraId="51FB3C14" w14:textId="77777777" w:rsidTr="0013058B">
        <w:trPr>
          <w:trHeight w:val="300"/>
        </w:trPr>
        <w:tc>
          <w:tcPr>
            <w:tcW w:w="3399" w:type="dxa"/>
            <w:shd w:val="clear" w:color="auto" w:fill="D9D9D9" w:themeFill="background1" w:themeFillShade="D9"/>
          </w:tcPr>
          <w:p w14:paraId="6D2CF490" w14:textId="39C42166" w:rsidR="00723E23" w:rsidRDefault="00723E23" w:rsidP="00723E23">
            <w:pPr>
              <w:pStyle w:val="paragraph"/>
              <w:rPr>
                <w:rFonts w:asciiTheme="majorHAnsi" w:hAnsiTheme="majorHAnsi" w:cstheme="majorBidi"/>
                <w:b/>
                <w:bCs/>
                <w:sz w:val="20"/>
                <w:szCs w:val="20"/>
              </w:rPr>
            </w:pPr>
            <w:r w:rsidRPr="6A49CEB9">
              <w:rPr>
                <w:rFonts w:asciiTheme="majorHAnsi" w:hAnsiTheme="majorHAnsi" w:cstheme="majorBidi"/>
                <w:b/>
                <w:bCs/>
                <w:sz w:val="20"/>
                <w:szCs w:val="20"/>
              </w:rPr>
              <w:t>Designated Spaces</w:t>
            </w:r>
          </w:p>
        </w:tc>
        <w:tc>
          <w:tcPr>
            <w:tcW w:w="6683" w:type="dxa"/>
            <w:gridSpan w:val="2"/>
            <w:shd w:val="clear" w:color="auto" w:fill="D9D9D9" w:themeFill="background1" w:themeFillShade="D9"/>
          </w:tcPr>
          <w:p w14:paraId="4C715601" w14:textId="11164356" w:rsidR="00723E23" w:rsidRDefault="00723E23" w:rsidP="00723E23">
            <w:pPr>
              <w:pStyle w:val="paragraph"/>
              <w:rPr>
                <w:rFonts w:asciiTheme="majorHAnsi" w:hAnsiTheme="majorHAnsi" w:cstheme="majorBidi"/>
                <w:b/>
                <w:bCs/>
                <w:sz w:val="20"/>
                <w:szCs w:val="20"/>
              </w:rPr>
            </w:pPr>
            <w:r w:rsidRPr="6A49CEB9">
              <w:rPr>
                <w:rFonts w:asciiTheme="majorHAnsi" w:hAnsiTheme="majorHAnsi" w:cstheme="majorBidi"/>
                <w:b/>
                <w:bCs/>
                <w:sz w:val="20"/>
                <w:szCs w:val="20"/>
              </w:rPr>
              <w:t>Culturally Responsive Care</w:t>
            </w:r>
          </w:p>
        </w:tc>
      </w:tr>
      <w:tr w:rsidR="00723E23" w14:paraId="4F01969E" w14:textId="77777777" w:rsidTr="0013058B">
        <w:trPr>
          <w:trHeight w:val="300"/>
        </w:trPr>
        <w:tc>
          <w:tcPr>
            <w:tcW w:w="3399" w:type="dxa"/>
          </w:tcPr>
          <w:p w14:paraId="141E28C8" w14:textId="51D7D28E" w:rsidR="00723E23" w:rsidRPr="00D103BE" w:rsidRDefault="00723E23" w:rsidP="00723E23">
            <w:pPr>
              <w:pStyle w:val="paragraph"/>
              <w:numPr>
                <w:ilvl w:val="0"/>
                <w:numId w:val="2"/>
              </w:numPr>
              <w:rPr>
                <w:rFonts w:asciiTheme="minorHAnsi" w:hAnsiTheme="minorHAnsi" w:cstheme="minorHAnsi"/>
                <w:sz w:val="20"/>
                <w:szCs w:val="20"/>
              </w:rPr>
            </w:pPr>
            <w:r w:rsidRPr="00D103BE">
              <w:rPr>
                <w:rFonts w:asciiTheme="minorHAnsi" w:hAnsiTheme="minorHAnsi" w:cstheme="minorHAnsi"/>
                <w:sz w:val="20"/>
                <w:szCs w:val="20"/>
              </w:rPr>
              <w:t>Pet spaces</w:t>
            </w:r>
          </w:p>
        </w:tc>
        <w:tc>
          <w:tcPr>
            <w:tcW w:w="6683" w:type="dxa"/>
            <w:gridSpan w:val="2"/>
          </w:tcPr>
          <w:p w14:paraId="6EA1DEBC" w14:textId="63BBE27F" w:rsidR="00723E23" w:rsidRPr="00D103BE" w:rsidRDefault="00723E23" w:rsidP="00723E23">
            <w:pPr>
              <w:pStyle w:val="paragraph"/>
              <w:numPr>
                <w:ilvl w:val="0"/>
                <w:numId w:val="2"/>
              </w:numPr>
              <w:rPr>
                <w:rFonts w:asciiTheme="minorHAnsi" w:hAnsiTheme="minorHAnsi" w:cstheme="minorHAnsi"/>
                <w:sz w:val="20"/>
                <w:szCs w:val="20"/>
              </w:rPr>
            </w:pPr>
            <w:r w:rsidRPr="00D103BE">
              <w:rPr>
                <w:rFonts w:asciiTheme="minorHAnsi" w:hAnsiTheme="minorHAnsi" w:cstheme="minorHAnsi"/>
                <w:sz w:val="20"/>
                <w:szCs w:val="20"/>
              </w:rPr>
              <w:t>Culturally sensitive food and supplies</w:t>
            </w:r>
          </w:p>
        </w:tc>
      </w:tr>
      <w:tr w:rsidR="00723E23" w14:paraId="72A325D8" w14:textId="77777777" w:rsidTr="0013058B">
        <w:trPr>
          <w:trHeight w:val="300"/>
        </w:trPr>
        <w:tc>
          <w:tcPr>
            <w:tcW w:w="3399" w:type="dxa"/>
          </w:tcPr>
          <w:p w14:paraId="78072D05" w14:textId="0705B822" w:rsidR="00723E23" w:rsidRPr="00D103BE" w:rsidRDefault="00723E23" w:rsidP="00723E23">
            <w:pPr>
              <w:pStyle w:val="paragraph"/>
              <w:numPr>
                <w:ilvl w:val="0"/>
                <w:numId w:val="2"/>
              </w:numPr>
              <w:rPr>
                <w:rFonts w:asciiTheme="minorHAnsi" w:hAnsiTheme="minorHAnsi" w:cstheme="minorHAnsi"/>
                <w:sz w:val="20"/>
                <w:szCs w:val="20"/>
              </w:rPr>
            </w:pPr>
            <w:r w:rsidRPr="00D103BE">
              <w:rPr>
                <w:rFonts w:asciiTheme="minorHAnsi" w:hAnsiTheme="minorHAnsi" w:cstheme="minorHAnsi"/>
                <w:sz w:val="20"/>
                <w:szCs w:val="20"/>
              </w:rPr>
              <w:t>Storage lockers</w:t>
            </w:r>
          </w:p>
        </w:tc>
        <w:tc>
          <w:tcPr>
            <w:tcW w:w="6683" w:type="dxa"/>
            <w:gridSpan w:val="2"/>
          </w:tcPr>
          <w:p w14:paraId="0B55753C" w14:textId="2413E90C" w:rsidR="00723E23" w:rsidRPr="00D103BE" w:rsidRDefault="00723E23" w:rsidP="00723E23">
            <w:pPr>
              <w:pStyle w:val="paragraph"/>
              <w:numPr>
                <w:ilvl w:val="0"/>
                <w:numId w:val="2"/>
              </w:numPr>
              <w:rPr>
                <w:rFonts w:asciiTheme="minorHAnsi" w:hAnsiTheme="minorHAnsi" w:cstheme="minorHAnsi"/>
                <w:sz w:val="20"/>
                <w:szCs w:val="20"/>
              </w:rPr>
            </w:pPr>
            <w:r w:rsidRPr="00D103BE">
              <w:rPr>
                <w:rFonts w:asciiTheme="minorHAnsi" w:hAnsiTheme="minorHAnsi" w:cstheme="minorHAnsi"/>
                <w:sz w:val="20"/>
                <w:szCs w:val="20"/>
              </w:rPr>
              <w:t>Faith based engagement</w:t>
            </w:r>
          </w:p>
        </w:tc>
      </w:tr>
      <w:tr w:rsidR="00723E23" w14:paraId="57DA38D5" w14:textId="77777777" w:rsidTr="0013058B">
        <w:trPr>
          <w:trHeight w:val="300"/>
        </w:trPr>
        <w:tc>
          <w:tcPr>
            <w:tcW w:w="3399" w:type="dxa"/>
          </w:tcPr>
          <w:p w14:paraId="3953C194" w14:textId="44249155" w:rsidR="00723E23" w:rsidRPr="00D103BE" w:rsidRDefault="00723E23" w:rsidP="00723E23">
            <w:pPr>
              <w:pStyle w:val="paragraph"/>
              <w:numPr>
                <w:ilvl w:val="0"/>
                <w:numId w:val="2"/>
              </w:numPr>
              <w:rPr>
                <w:rFonts w:asciiTheme="minorHAnsi" w:hAnsiTheme="minorHAnsi" w:cstheme="minorHAnsi"/>
                <w:sz w:val="20"/>
                <w:szCs w:val="20"/>
              </w:rPr>
            </w:pPr>
            <w:r w:rsidRPr="00D103BE">
              <w:rPr>
                <w:rFonts w:asciiTheme="minorHAnsi" w:hAnsiTheme="minorHAnsi" w:cstheme="minorHAnsi"/>
                <w:sz w:val="20"/>
                <w:szCs w:val="20"/>
              </w:rPr>
              <w:t>Smoking area</w:t>
            </w:r>
          </w:p>
        </w:tc>
        <w:tc>
          <w:tcPr>
            <w:tcW w:w="6683" w:type="dxa"/>
            <w:gridSpan w:val="2"/>
          </w:tcPr>
          <w:p w14:paraId="419AB0E7" w14:textId="32E556F0" w:rsidR="00723E23" w:rsidRPr="00D103BE" w:rsidRDefault="00723E23" w:rsidP="00723E23">
            <w:pPr>
              <w:pStyle w:val="paragraph"/>
              <w:numPr>
                <w:ilvl w:val="0"/>
                <w:numId w:val="2"/>
              </w:numPr>
              <w:rPr>
                <w:rFonts w:asciiTheme="minorHAnsi" w:hAnsiTheme="minorHAnsi" w:cstheme="minorHAnsi"/>
                <w:sz w:val="20"/>
                <w:szCs w:val="20"/>
              </w:rPr>
            </w:pPr>
            <w:r w:rsidRPr="00D103BE">
              <w:rPr>
                <w:rFonts w:asciiTheme="minorHAnsi" w:hAnsiTheme="minorHAnsi" w:cstheme="minorHAnsi"/>
                <w:sz w:val="20"/>
                <w:szCs w:val="20"/>
              </w:rPr>
              <w:t>Cultural reconnection</w:t>
            </w:r>
          </w:p>
        </w:tc>
      </w:tr>
    </w:tbl>
    <w:p w14:paraId="41A6BE1C" w14:textId="2FB86E0E" w:rsidR="6A49CEB9" w:rsidRDefault="6A49CEB9" w:rsidP="6A49CEB9">
      <w:pPr>
        <w:pStyle w:val="paragraph"/>
        <w:spacing w:before="0" w:beforeAutospacing="0" w:after="0" w:afterAutospacing="0"/>
        <w:rPr>
          <w:rFonts w:asciiTheme="majorHAnsi" w:hAnsiTheme="majorHAnsi" w:cstheme="majorBidi"/>
          <w:sz w:val="20"/>
          <w:szCs w:val="20"/>
        </w:rPr>
      </w:pPr>
    </w:p>
    <w:p w14:paraId="053A4981" w14:textId="3057C84D" w:rsidR="0336A142" w:rsidRDefault="4E17D3C6" w:rsidP="6A49CEB9">
      <w:pPr>
        <w:rPr>
          <w:rFonts w:asciiTheme="minorHAnsi" w:hAnsiTheme="minorHAnsi" w:cstheme="minorBidi"/>
        </w:rPr>
      </w:pPr>
      <w:r w:rsidRPr="6A49CEB9">
        <w:rPr>
          <w:rFonts w:asciiTheme="minorHAnsi" w:hAnsiTheme="minorHAnsi" w:cstheme="minorBidi"/>
        </w:rPr>
        <w:t xml:space="preserve">The </w:t>
      </w:r>
      <w:r w:rsidR="072C4879" w:rsidRPr="6A49CEB9">
        <w:rPr>
          <w:rFonts w:asciiTheme="minorHAnsi" w:hAnsiTheme="minorHAnsi" w:cstheme="minorBidi"/>
        </w:rPr>
        <w:t xml:space="preserve">primary </w:t>
      </w:r>
      <w:r w:rsidRPr="6A49CEB9">
        <w:rPr>
          <w:rFonts w:asciiTheme="minorHAnsi" w:hAnsiTheme="minorHAnsi" w:cstheme="minorBidi"/>
        </w:rPr>
        <w:t xml:space="preserve">target population </w:t>
      </w:r>
      <w:r w:rsidR="00DB632E">
        <w:rPr>
          <w:rFonts w:asciiTheme="minorHAnsi" w:hAnsiTheme="minorHAnsi" w:cstheme="minorBidi"/>
        </w:rPr>
        <w:t>are</w:t>
      </w:r>
      <w:r w:rsidRPr="6A49CEB9">
        <w:rPr>
          <w:rFonts w:asciiTheme="minorHAnsi" w:hAnsiTheme="minorHAnsi" w:cstheme="minorBidi"/>
        </w:rPr>
        <w:t xml:space="preserve"> individuals who are </w:t>
      </w:r>
      <w:r w:rsidR="043F5940" w:rsidRPr="6A49CEB9">
        <w:rPr>
          <w:rFonts w:asciiTheme="minorHAnsi" w:hAnsiTheme="minorHAnsi" w:cstheme="minorBidi"/>
        </w:rPr>
        <w:t>unhoused.</w:t>
      </w:r>
      <w:r w:rsidR="1888975B" w:rsidRPr="6A49CEB9">
        <w:rPr>
          <w:rFonts w:asciiTheme="minorHAnsi" w:hAnsiTheme="minorHAnsi" w:cstheme="minorBidi"/>
        </w:rPr>
        <w:t xml:space="preserve"> </w:t>
      </w:r>
      <w:r w:rsidR="1788BA84" w:rsidRPr="6A49CEB9">
        <w:rPr>
          <w:rFonts w:asciiTheme="minorHAnsi" w:hAnsiTheme="minorHAnsi" w:cstheme="minorBidi"/>
        </w:rPr>
        <w:t xml:space="preserve"> We are</w:t>
      </w:r>
      <w:r w:rsidR="213FAAE2" w:rsidRPr="6A49CEB9">
        <w:rPr>
          <w:rFonts w:asciiTheme="minorHAnsi" w:hAnsiTheme="minorHAnsi" w:cstheme="minorBidi"/>
        </w:rPr>
        <w:t xml:space="preserve"> looking for</w:t>
      </w:r>
      <w:r w:rsidR="1788BA84" w:rsidRPr="6A49CEB9">
        <w:rPr>
          <w:rFonts w:asciiTheme="minorHAnsi" w:hAnsiTheme="minorHAnsi" w:cstheme="minorBidi"/>
        </w:rPr>
        <w:t xml:space="preserve"> </w:t>
      </w:r>
      <w:r w:rsidR="776A8F24" w:rsidRPr="6A49CEB9">
        <w:rPr>
          <w:rFonts w:asciiTheme="minorHAnsi" w:hAnsiTheme="minorHAnsi" w:cstheme="minorBidi"/>
        </w:rPr>
        <w:t>proposals to weigh the merits and tradeoffs of different service delivery models</w:t>
      </w:r>
      <w:r w:rsidR="007F7980">
        <w:rPr>
          <w:rFonts w:asciiTheme="minorHAnsi" w:hAnsiTheme="minorHAnsi" w:cstheme="minorBidi"/>
        </w:rPr>
        <w:t xml:space="preserve"> to address existing gaps in service (e.g. fewer service options available on evenings/weekends)</w:t>
      </w:r>
      <w:r w:rsidR="23E2E7E3" w:rsidRPr="6A49CEB9">
        <w:rPr>
          <w:rFonts w:asciiTheme="minorHAnsi" w:hAnsiTheme="minorHAnsi" w:cstheme="minorBidi"/>
        </w:rPr>
        <w:t xml:space="preserve">. Daytime could include </w:t>
      </w:r>
      <w:r w:rsidR="5C1C1CCD" w:rsidRPr="6A49CEB9">
        <w:rPr>
          <w:rFonts w:asciiTheme="minorHAnsi" w:hAnsiTheme="minorHAnsi" w:cstheme="minorBidi"/>
        </w:rPr>
        <w:t xml:space="preserve">one shift of </w:t>
      </w:r>
      <w:r w:rsidR="23E2E7E3" w:rsidRPr="6A49CEB9">
        <w:rPr>
          <w:rFonts w:asciiTheme="minorHAnsi" w:hAnsiTheme="minorHAnsi" w:cstheme="minorBidi"/>
        </w:rPr>
        <w:t xml:space="preserve">hours </w:t>
      </w:r>
      <w:r w:rsidR="33FCEF8D" w:rsidRPr="6A49CEB9">
        <w:rPr>
          <w:rFonts w:asciiTheme="minorHAnsi" w:hAnsiTheme="minorHAnsi" w:cstheme="minorBidi"/>
        </w:rPr>
        <w:t xml:space="preserve">in the range of </w:t>
      </w:r>
      <w:r w:rsidR="23E2E7E3" w:rsidRPr="6A49CEB9">
        <w:rPr>
          <w:rFonts w:asciiTheme="minorHAnsi" w:hAnsiTheme="minorHAnsi" w:cstheme="minorBidi"/>
        </w:rPr>
        <w:t xml:space="preserve">10am-8pm </w:t>
      </w:r>
      <w:r w:rsidR="2C1B9FAF" w:rsidRPr="6A49CEB9">
        <w:rPr>
          <w:rFonts w:asciiTheme="minorHAnsi" w:hAnsiTheme="minorHAnsi" w:cstheme="minorBidi"/>
        </w:rPr>
        <w:t xml:space="preserve">weekdays </w:t>
      </w:r>
      <w:r w:rsidR="4B6AE5D5" w:rsidRPr="6A49CEB9">
        <w:rPr>
          <w:rFonts w:asciiTheme="minorHAnsi" w:hAnsiTheme="minorHAnsi" w:cstheme="minorBidi"/>
        </w:rPr>
        <w:t xml:space="preserve">or </w:t>
      </w:r>
      <w:r w:rsidR="40BFBBB3" w:rsidRPr="6A49CEB9">
        <w:rPr>
          <w:rFonts w:asciiTheme="minorHAnsi" w:hAnsiTheme="minorHAnsi" w:cstheme="minorBidi"/>
        </w:rPr>
        <w:t xml:space="preserve">a </w:t>
      </w:r>
      <w:r w:rsidR="4B6AE5D5" w:rsidRPr="6A49CEB9">
        <w:rPr>
          <w:rFonts w:asciiTheme="minorHAnsi" w:hAnsiTheme="minorHAnsi" w:cstheme="minorBidi"/>
        </w:rPr>
        <w:t>modified proposal that include</w:t>
      </w:r>
      <w:r w:rsidR="6DA4F43C" w:rsidRPr="6A49CEB9">
        <w:rPr>
          <w:rFonts w:asciiTheme="minorHAnsi" w:hAnsiTheme="minorHAnsi" w:cstheme="minorBidi"/>
        </w:rPr>
        <w:t>s</w:t>
      </w:r>
      <w:r w:rsidR="4B6AE5D5" w:rsidRPr="6A49CEB9">
        <w:rPr>
          <w:rFonts w:asciiTheme="minorHAnsi" w:hAnsiTheme="minorHAnsi" w:cstheme="minorBidi"/>
        </w:rPr>
        <w:t xml:space="preserve"> some </w:t>
      </w:r>
      <w:r w:rsidR="23E2E7E3" w:rsidRPr="6A49CEB9">
        <w:rPr>
          <w:rFonts w:asciiTheme="minorHAnsi" w:hAnsiTheme="minorHAnsi" w:cstheme="minorBidi"/>
        </w:rPr>
        <w:t>weekend</w:t>
      </w:r>
      <w:r w:rsidR="2DB5E493" w:rsidRPr="6A49CEB9">
        <w:rPr>
          <w:rFonts w:asciiTheme="minorHAnsi" w:hAnsiTheme="minorHAnsi" w:cstheme="minorBidi"/>
        </w:rPr>
        <w:t xml:space="preserve"> coverage</w:t>
      </w:r>
      <w:r w:rsidR="23E2E7E3" w:rsidRPr="6A49CEB9">
        <w:rPr>
          <w:rFonts w:asciiTheme="minorHAnsi" w:hAnsiTheme="minorHAnsi" w:cstheme="minorBidi"/>
        </w:rPr>
        <w:t>.</w:t>
      </w:r>
      <w:r w:rsidR="776A8F24" w:rsidRPr="6A49CEB9">
        <w:rPr>
          <w:rFonts w:asciiTheme="minorHAnsi" w:hAnsiTheme="minorHAnsi" w:cstheme="minorBidi"/>
        </w:rPr>
        <w:t xml:space="preserve"> </w:t>
      </w:r>
      <w:r w:rsidR="3BB0956C" w:rsidRPr="6A49CEB9">
        <w:rPr>
          <w:rFonts w:asciiTheme="minorHAnsi" w:hAnsiTheme="minorHAnsi" w:cstheme="minorBidi"/>
        </w:rPr>
        <w:t>The proposal should address safety concerns in the downtown core.</w:t>
      </w:r>
    </w:p>
    <w:p w14:paraId="6BCFB863" w14:textId="3A25BCC5" w:rsidR="0336A142" w:rsidRDefault="58BED8B6" w:rsidP="6A49CEB9">
      <w:pPr>
        <w:rPr>
          <w:rFonts w:asciiTheme="minorHAnsi" w:hAnsiTheme="minorHAnsi" w:cstheme="minorBidi"/>
        </w:rPr>
      </w:pPr>
      <w:r w:rsidRPr="6A49CEB9">
        <w:rPr>
          <w:rFonts w:asciiTheme="minorHAnsi" w:hAnsiTheme="minorHAnsi" w:cstheme="minorBidi"/>
        </w:rPr>
        <w:t>Applications should include:</w:t>
      </w:r>
    </w:p>
    <w:p w14:paraId="28157B80" w14:textId="1328BA6E" w:rsidR="0336A142" w:rsidRDefault="58BED8B6" w:rsidP="00FC0AE0">
      <w:pPr>
        <w:pStyle w:val="ListParagraph"/>
        <w:numPr>
          <w:ilvl w:val="0"/>
          <w:numId w:val="5"/>
        </w:numPr>
      </w:pPr>
      <w:r w:rsidRPr="6A49CEB9">
        <w:t>Location details – accessibility, available amenities, renovation requirements, capacity</w:t>
      </w:r>
    </w:p>
    <w:p w14:paraId="6D98726E" w14:textId="5165ABE2" w:rsidR="0336A142" w:rsidRDefault="6531F942" w:rsidP="00FC0AE0">
      <w:pPr>
        <w:pStyle w:val="ListParagraph"/>
        <w:numPr>
          <w:ilvl w:val="0"/>
          <w:numId w:val="5"/>
        </w:numPr>
      </w:pPr>
      <w:r w:rsidRPr="6A49CEB9">
        <w:t>Hours of operation</w:t>
      </w:r>
    </w:p>
    <w:p w14:paraId="72A25120" w14:textId="7728ABFD" w:rsidR="0336A142" w:rsidRDefault="58BED8B6" w:rsidP="00FC0AE0">
      <w:pPr>
        <w:pStyle w:val="ListParagraph"/>
        <w:numPr>
          <w:ilvl w:val="0"/>
          <w:numId w:val="5"/>
        </w:numPr>
        <w:rPr>
          <w:rFonts w:ascii="Aptos" w:eastAsia="Aptos" w:hAnsi="Aptos" w:cs="Aptos"/>
          <w:color w:val="000000" w:themeColor="text1"/>
          <w:sz w:val="22"/>
        </w:rPr>
      </w:pPr>
      <w:r w:rsidRPr="6A49CEB9">
        <w:t xml:space="preserve">Staffing model </w:t>
      </w:r>
    </w:p>
    <w:p w14:paraId="056D19BE" w14:textId="7B6F798D" w:rsidR="0336A142" w:rsidRDefault="782295CA" w:rsidP="00FC0AE0">
      <w:pPr>
        <w:pStyle w:val="ListParagraph"/>
        <w:numPr>
          <w:ilvl w:val="0"/>
          <w:numId w:val="5"/>
        </w:numPr>
        <w:rPr>
          <w:rFonts w:ascii="Aptos" w:eastAsia="Aptos" w:hAnsi="Aptos" w:cs="Aptos"/>
          <w:color w:val="000000" w:themeColor="text1"/>
          <w:sz w:val="22"/>
        </w:rPr>
      </w:pPr>
      <w:r w:rsidRPr="6A49CEB9">
        <w:t>Possible c</w:t>
      </w:r>
      <w:r w:rsidRPr="6A49CEB9">
        <w:rPr>
          <w:rFonts w:ascii="Aptos" w:eastAsia="Aptos" w:hAnsi="Aptos" w:cs="Aptos"/>
          <w:color w:val="000000" w:themeColor="text1"/>
          <w:sz w:val="22"/>
          <w:szCs w:val="22"/>
        </w:rPr>
        <w:t>onnections to partner support/service organizations</w:t>
      </w:r>
    </w:p>
    <w:p w14:paraId="4B783BCF" w14:textId="00893F8C" w:rsidR="0336A142" w:rsidRDefault="782295CA" w:rsidP="00FC0AE0">
      <w:pPr>
        <w:pStyle w:val="ListParagraph"/>
        <w:numPr>
          <w:ilvl w:val="0"/>
          <w:numId w:val="5"/>
        </w:numPr>
        <w:spacing w:after="0"/>
        <w:rPr>
          <w:rFonts w:ascii="Aptos" w:eastAsia="Aptos" w:hAnsi="Aptos" w:cs="Aptos"/>
          <w:color w:val="000000" w:themeColor="text1"/>
          <w:sz w:val="22"/>
        </w:rPr>
      </w:pPr>
      <w:r w:rsidRPr="6A49CEB9">
        <w:rPr>
          <w:rFonts w:ascii="Aptos" w:eastAsia="Aptos" w:hAnsi="Aptos" w:cs="Aptos"/>
          <w:color w:val="000000" w:themeColor="text1"/>
          <w:sz w:val="22"/>
          <w:szCs w:val="22"/>
        </w:rPr>
        <w:t>Work with CHF/City on collecting data for evaluation</w:t>
      </w:r>
    </w:p>
    <w:p w14:paraId="623B652C" w14:textId="127EBEB8" w:rsidR="0336A142" w:rsidRDefault="782295CA" w:rsidP="00FC0AE0">
      <w:pPr>
        <w:pStyle w:val="ListParagraph"/>
        <w:numPr>
          <w:ilvl w:val="0"/>
          <w:numId w:val="5"/>
        </w:numPr>
        <w:spacing w:after="0"/>
        <w:rPr>
          <w:rFonts w:ascii="Aptos" w:eastAsia="Aptos" w:hAnsi="Aptos" w:cs="Aptos"/>
          <w:color w:val="000000" w:themeColor="text1"/>
          <w:sz w:val="22"/>
        </w:rPr>
      </w:pPr>
      <w:r w:rsidRPr="6A49CEB9">
        <w:rPr>
          <w:rFonts w:ascii="Aptos" w:eastAsia="Aptos" w:hAnsi="Aptos" w:cs="Aptos"/>
          <w:color w:val="000000" w:themeColor="text1"/>
          <w:sz w:val="22"/>
          <w:szCs w:val="22"/>
        </w:rPr>
        <w:t>Support with community engagement</w:t>
      </w:r>
    </w:p>
    <w:p w14:paraId="6E4974A2" w14:textId="10E8E4A4" w:rsidR="0336A142" w:rsidRDefault="0336A142" w:rsidP="00FC0AE0">
      <w:pPr>
        <w:pStyle w:val="ListParagraph"/>
        <w:spacing w:after="0"/>
        <w:rPr>
          <w:rFonts w:ascii="Aptos" w:eastAsia="Aptos" w:hAnsi="Aptos" w:cs="Aptos"/>
          <w:color w:val="000000" w:themeColor="text1"/>
          <w:sz w:val="22"/>
        </w:rPr>
      </w:pPr>
    </w:p>
    <w:p w14:paraId="1095CC0B" w14:textId="7A655057" w:rsidR="74025744" w:rsidRDefault="5CB58E7A" w:rsidP="6A49CEB9">
      <w:pPr>
        <w:rPr>
          <w:rFonts w:asciiTheme="minorHAnsi" w:hAnsiTheme="minorHAnsi" w:cstheme="minorBidi"/>
        </w:rPr>
      </w:pPr>
      <w:r w:rsidRPr="6A49CEB9">
        <w:rPr>
          <w:rFonts w:asciiTheme="minorHAnsi" w:hAnsiTheme="minorHAnsi" w:cstheme="minorBidi"/>
        </w:rPr>
        <w:t xml:space="preserve">Applications will be considered for </w:t>
      </w:r>
      <w:r w:rsidR="55E7140B" w:rsidRPr="6A49CEB9">
        <w:rPr>
          <w:rFonts w:asciiTheme="minorHAnsi" w:hAnsiTheme="minorHAnsi" w:cstheme="minorBidi"/>
        </w:rPr>
        <w:t xml:space="preserve">service providers with </w:t>
      </w:r>
      <w:r w:rsidRPr="6A49CEB9">
        <w:rPr>
          <w:rFonts w:asciiTheme="minorHAnsi" w:hAnsiTheme="minorHAnsi" w:cstheme="minorBidi"/>
        </w:rPr>
        <w:t xml:space="preserve">existing </w:t>
      </w:r>
      <w:r w:rsidR="59A0504F" w:rsidRPr="6A49CEB9">
        <w:rPr>
          <w:rFonts w:asciiTheme="minorHAnsi" w:hAnsiTheme="minorHAnsi" w:cstheme="minorBidi"/>
        </w:rPr>
        <w:t>operating space</w:t>
      </w:r>
      <w:r w:rsidR="7FABD9DA" w:rsidRPr="6A49CEB9">
        <w:rPr>
          <w:rFonts w:asciiTheme="minorHAnsi" w:hAnsiTheme="minorHAnsi" w:cstheme="minorBidi"/>
        </w:rPr>
        <w:t xml:space="preserve"> or </w:t>
      </w:r>
      <w:r w:rsidR="7539A1F4" w:rsidRPr="6A49CEB9">
        <w:rPr>
          <w:rFonts w:asciiTheme="minorHAnsi" w:hAnsiTheme="minorHAnsi" w:cstheme="minorBidi"/>
        </w:rPr>
        <w:t xml:space="preserve">that </w:t>
      </w:r>
      <w:r w:rsidR="7FABD9DA" w:rsidRPr="6A49CEB9">
        <w:rPr>
          <w:rFonts w:asciiTheme="minorHAnsi" w:hAnsiTheme="minorHAnsi" w:cstheme="minorBidi"/>
        </w:rPr>
        <w:t xml:space="preserve">will have access to new space </w:t>
      </w:r>
      <w:r w:rsidR="00F672E8">
        <w:rPr>
          <w:rFonts w:asciiTheme="minorHAnsi" w:hAnsiTheme="minorHAnsi" w:cstheme="minorBidi"/>
        </w:rPr>
        <w:t xml:space="preserve">to begin operations </w:t>
      </w:r>
      <w:r w:rsidR="00904E81">
        <w:rPr>
          <w:rFonts w:asciiTheme="minorHAnsi" w:hAnsiTheme="minorHAnsi" w:cstheme="minorBidi"/>
        </w:rPr>
        <w:t>no later than June 30</w:t>
      </w:r>
      <w:r w:rsidR="7FABD9DA" w:rsidRPr="6A49CEB9">
        <w:rPr>
          <w:rFonts w:asciiTheme="minorHAnsi" w:hAnsiTheme="minorHAnsi" w:cstheme="minorBidi"/>
        </w:rPr>
        <w:t>, 202</w:t>
      </w:r>
      <w:r w:rsidR="00404655" w:rsidRPr="6A49CEB9">
        <w:rPr>
          <w:rFonts w:asciiTheme="minorHAnsi" w:hAnsiTheme="minorHAnsi" w:cstheme="minorBidi"/>
        </w:rPr>
        <w:t>5</w:t>
      </w:r>
      <w:r w:rsidR="7FABD9DA" w:rsidRPr="6A49CEB9">
        <w:rPr>
          <w:rFonts w:asciiTheme="minorHAnsi" w:hAnsiTheme="minorHAnsi" w:cstheme="minorBidi"/>
        </w:rPr>
        <w:t>.</w:t>
      </w:r>
      <w:r w:rsidR="59A0504F" w:rsidRPr="6A49CEB9">
        <w:rPr>
          <w:rFonts w:asciiTheme="minorHAnsi" w:hAnsiTheme="minorHAnsi" w:cstheme="minorBidi"/>
        </w:rPr>
        <w:t xml:space="preserve"> </w:t>
      </w:r>
      <w:r w:rsidRPr="6A49CEB9">
        <w:rPr>
          <w:rFonts w:asciiTheme="minorHAnsi" w:hAnsiTheme="minorHAnsi" w:cstheme="minorBidi"/>
        </w:rPr>
        <w:t xml:space="preserve"> </w:t>
      </w:r>
      <w:r w:rsidR="472C6B36" w:rsidRPr="6A49CEB9">
        <w:rPr>
          <w:rFonts w:asciiTheme="minorHAnsi" w:hAnsiTheme="minorHAnsi" w:cstheme="minorBidi"/>
        </w:rPr>
        <w:t xml:space="preserve">Safety and security measures to manage the </w:t>
      </w:r>
      <w:r w:rsidR="472C6B36" w:rsidRPr="6A49CEB9">
        <w:rPr>
          <w:rFonts w:asciiTheme="minorHAnsi" w:hAnsiTheme="minorHAnsi" w:cstheme="minorBidi"/>
        </w:rPr>
        <w:lastRenderedPageBreak/>
        <w:t xml:space="preserve">space and </w:t>
      </w:r>
      <w:r w:rsidR="2FFD9D29" w:rsidRPr="6A49CEB9">
        <w:rPr>
          <w:rFonts w:asciiTheme="minorHAnsi" w:hAnsiTheme="minorHAnsi" w:cstheme="minorBidi"/>
        </w:rPr>
        <w:t>experience with substance use and behaviour expectations</w:t>
      </w:r>
      <w:r w:rsidR="6C9ADACB" w:rsidRPr="6A49CEB9">
        <w:rPr>
          <w:rFonts w:asciiTheme="minorHAnsi" w:hAnsiTheme="minorHAnsi" w:cstheme="minorBidi"/>
        </w:rPr>
        <w:t xml:space="preserve"> are required</w:t>
      </w:r>
      <w:r w:rsidR="152D6F2A" w:rsidRPr="6A49CEB9">
        <w:rPr>
          <w:rFonts w:asciiTheme="minorHAnsi" w:hAnsiTheme="minorHAnsi" w:cstheme="minorBidi"/>
        </w:rPr>
        <w:t xml:space="preserve">. </w:t>
      </w:r>
      <w:r w:rsidR="5E97AA15" w:rsidRPr="6A49CEB9">
        <w:rPr>
          <w:rFonts w:asciiTheme="minorHAnsi" w:hAnsiTheme="minorHAnsi" w:cstheme="minorBidi"/>
        </w:rPr>
        <w:t>In addition to s</w:t>
      </w:r>
      <w:r w:rsidR="3A688312" w:rsidRPr="6A49CEB9">
        <w:rPr>
          <w:rFonts w:asciiTheme="minorHAnsi" w:hAnsiTheme="minorHAnsi" w:cstheme="minorBidi"/>
        </w:rPr>
        <w:t>ervice delivery</w:t>
      </w:r>
      <w:r w:rsidR="10A00B79" w:rsidRPr="6A49CEB9">
        <w:rPr>
          <w:rFonts w:asciiTheme="minorHAnsi" w:hAnsiTheme="minorHAnsi" w:cstheme="minorBidi"/>
        </w:rPr>
        <w:t>,</w:t>
      </w:r>
      <w:r w:rsidR="3A688312" w:rsidRPr="6A49CEB9">
        <w:rPr>
          <w:rFonts w:asciiTheme="minorHAnsi" w:hAnsiTheme="minorHAnsi" w:cstheme="minorBidi"/>
        </w:rPr>
        <w:t xml:space="preserve"> specific needs for the population</w:t>
      </w:r>
      <w:r w:rsidR="50D1CB27" w:rsidRPr="6A49CEB9">
        <w:rPr>
          <w:rFonts w:asciiTheme="minorHAnsi" w:hAnsiTheme="minorHAnsi" w:cstheme="minorBidi"/>
        </w:rPr>
        <w:t>, for example storage, mail service, and access to power outlets</w:t>
      </w:r>
      <w:r w:rsidR="2AFF1966" w:rsidRPr="6A49CEB9">
        <w:rPr>
          <w:rFonts w:asciiTheme="minorHAnsi" w:hAnsiTheme="minorHAnsi" w:cstheme="minorBidi"/>
        </w:rPr>
        <w:t xml:space="preserve"> add value to </w:t>
      </w:r>
      <w:r w:rsidR="006A05E4" w:rsidRPr="6A49CEB9">
        <w:rPr>
          <w:rFonts w:asciiTheme="minorHAnsi" w:hAnsiTheme="minorHAnsi" w:cstheme="minorBidi"/>
        </w:rPr>
        <w:t>the proposal</w:t>
      </w:r>
      <w:r w:rsidR="50D1CB27" w:rsidRPr="6A49CEB9">
        <w:rPr>
          <w:rFonts w:asciiTheme="minorHAnsi" w:hAnsiTheme="minorHAnsi" w:cstheme="minorBidi"/>
        </w:rPr>
        <w:t xml:space="preserve">. </w:t>
      </w:r>
      <w:r w:rsidR="3A688312" w:rsidRPr="6A49CEB9">
        <w:rPr>
          <w:rFonts w:asciiTheme="minorHAnsi" w:hAnsiTheme="minorHAnsi" w:cstheme="minorBidi"/>
        </w:rPr>
        <w:t xml:space="preserve"> </w:t>
      </w:r>
      <w:r w:rsidR="4BE9F2BE" w:rsidRPr="6A49CEB9">
        <w:rPr>
          <w:rFonts w:asciiTheme="minorHAnsi" w:hAnsiTheme="minorHAnsi" w:cstheme="minorBidi"/>
        </w:rPr>
        <w:t>Quality d</w:t>
      </w:r>
      <w:r w:rsidR="66F277F3" w:rsidRPr="6A49CEB9">
        <w:rPr>
          <w:rFonts w:asciiTheme="minorHAnsi" w:hAnsiTheme="minorHAnsi" w:cstheme="minorBidi"/>
        </w:rPr>
        <w:t>ata collection, service connection and</w:t>
      </w:r>
      <w:r w:rsidR="59A49B20" w:rsidRPr="6A49CEB9">
        <w:rPr>
          <w:rFonts w:asciiTheme="minorHAnsi" w:hAnsiTheme="minorHAnsi" w:cstheme="minorBidi"/>
        </w:rPr>
        <w:t xml:space="preserve"> participating in</w:t>
      </w:r>
      <w:r w:rsidR="66F277F3" w:rsidRPr="6A49CEB9">
        <w:rPr>
          <w:rFonts w:asciiTheme="minorHAnsi" w:hAnsiTheme="minorHAnsi" w:cstheme="minorBidi"/>
        </w:rPr>
        <w:t xml:space="preserve"> evaluation will </w:t>
      </w:r>
      <w:r w:rsidR="4FD6F9C8" w:rsidRPr="6A49CEB9">
        <w:rPr>
          <w:rFonts w:asciiTheme="minorHAnsi" w:hAnsiTheme="minorHAnsi" w:cstheme="minorBidi"/>
        </w:rPr>
        <w:t xml:space="preserve">also </w:t>
      </w:r>
      <w:r w:rsidR="66F277F3" w:rsidRPr="6A49CEB9">
        <w:rPr>
          <w:rFonts w:asciiTheme="minorHAnsi" w:hAnsiTheme="minorHAnsi" w:cstheme="minorBidi"/>
        </w:rPr>
        <w:t xml:space="preserve">be required for this contract. </w:t>
      </w:r>
      <w:r w:rsidR="09C2EADA" w:rsidRPr="6A49CEB9">
        <w:rPr>
          <w:rFonts w:asciiTheme="minorHAnsi" w:hAnsiTheme="minorHAnsi" w:cstheme="minorBidi"/>
        </w:rPr>
        <w:t xml:space="preserve"> </w:t>
      </w:r>
    </w:p>
    <w:p w14:paraId="6F1C83A2" w14:textId="5D364A41" w:rsidR="00D37694" w:rsidRPr="00844547" w:rsidRDefault="36FB785B" w:rsidP="7FA247F6">
      <w:pPr>
        <w:rPr>
          <w:rStyle w:val="normaltextrun"/>
        </w:rPr>
      </w:pPr>
      <w:r w:rsidRPr="6A49CEB9">
        <w:rPr>
          <w:rFonts w:asciiTheme="minorHAnsi" w:hAnsiTheme="minorHAnsi" w:cstheme="minorBidi"/>
        </w:rPr>
        <w:t xml:space="preserve">There are five key groups involved in this initiative: Participants (unhoused Calgarians), the staff and volunteers that work within each day space, the service providers that provide the staff and services, intersecting sector organizations that may </w:t>
      </w:r>
      <w:r w:rsidR="6CE966C4" w:rsidRPr="6A49CEB9">
        <w:rPr>
          <w:rFonts w:asciiTheme="minorHAnsi" w:hAnsiTheme="minorHAnsi" w:cstheme="minorBidi"/>
        </w:rPr>
        <w:t xml:space="preserve">provide support </w:t>
      </w:r>
      <w:r w:rsidRPr="6A49CEB9">
        <w:rPr>
          <w:rFonts w:asciiTheme="minorHAnsi" w:hAnsiTheme="minorHAnsi" w:cstheme="minorBidi"/>
        </w:rPr>
        <w:t>at day spaces, and the local communities. The day space will work with local communities to encourage involvement, mitigate</w:t>
      </w:r>
      <w:r w:rsidR="1E8EBF99" w:rsidRPr="6A49CEB9">
        <w:rPr>
          <w:rFonts w:asciiTheme="minorHAnsi" w:hAnsiTheme="minorHAnsi" w:cstheme="minorBidi"/>
        </w:rPr>
        <w:t xml:space="preserve"> negative</w:t>
      </w:r>
      <w:r w:rsidRPr="6A49CEB9">
        <w:rPr>
          <w:rFonts w:asciiTheme="minorHAnsi" w:hAnsiTheme="minorHAnsi" w:cstheme="minorBidi"/>
        </w:rPr>
        <w:t xml:space="preserve"> impacts, and provide continuous updates.</w:t>
      </w:r>
    </w:p>
    <w:p w14:paraId="437AE634" w14:textId="7D26D157" w:rsidR="69299C61" w:rsidRDefault="4F21FD81" w:rsidP="6A49CEB9">
      <w:pPr>
        <w:rPr>
          <w:rFonts w:asciiTheme="minorHAnsi" w:hAnsiTheme="minorHAnsi" w:cstheme="minorBidi"/>
        </w:rPr>
      </w:pPr>
      <w:r w:rsidRPr="6A49CEB9">
        <w:rPr>
          <w:rFonts w:asciiTheme="minorHAnsi" w:hAnsiTheme="minorHAnsi" w:cstheme="minorBidi"/>
        </w:rPr>
        <w:t xml:space="preserve">The Day Space is intended to be located within the Greater </w:t>
      </w:r>
      <w:r w:rsidR="06989A06" w:rsidRPr="6A49CEB9">
        <w:rPr>
          <w:rFonts w:asciiTheme="minorHAnsi" w:hAnsiTheme="minorHAnsi" w:cstheme="minorBidi"/>
        </w:rPr>
        <w:t>Downtown</w:t>
      </w:r>
      <w:r w:rsidR="50909CF0" w:rsidRPr="6A49CEB9">
        <w:rPr>
          <w:rFonts w:asciiTheme="minorHAnsi" w:hAnsiTheme="minorHAnsi" w:cstheme="minorBidi"/>
        </w:rPr>
        <w:t xml:space="preserve"> Area</w:t>
      </w:r>
      <w:r w:rsidR="06989A06" w:rsidRPr="6A49CEB9">
        <w:rPr>
          <w:rFonts w:asciiTheme="minorHAnsi" w:hAnsiTheme="minorHAnsi" w:cstheme="minorBidi"/>
        </w:rPr>
        <w:t xml:space="preserve">, </w:t>
      </w:r>
      <w:r w:rsidR="4900CA2B" w:rsidRPr="6A49CEB9">
        <w:rPr>
          <w:rFonts w:asciiTheme="minorHAnsi" w:hAnsiTheme="minorHAnsi" w:cstheme="minorBidi"/>
        </w:rPr>
        <w:t xml:space="preserve">which </w:t>
      </w:r>
      <w:r w:rsidR="06989A06" w:rsidRPr="6A49CEB9">
        <w:rPr>
          <w:rFonts w:asciiTheme="minorHAnsi" w:hAnsiTheme="minorHAnsi" w:cstheme="minorBidi"/>
        </w:rPr>
        <w:t>would be considered from 17</w:t>
      </w:r>
      <w:r w:rsidR="06989A06" w:rsidRPr="6A49CEB9">
        <w:rPr>
          <w:rFonts w:asciiTheme="minorHAnsi" w:hAnsiTheme="minorHAnsi" w:cstheme="minorBidi"/>
          <w:vertAlign w:val="superscript"/>
        </w:rPr>
        <w:t>th</w:t>
      </w:r>
      <w:r w:rsidR="06989A06" w:rsidRPr="6A49CEB9">
        <w:rPr>
          <w:rFonts w:asciiTheme="minorHAnsi" w:hAnsiTheme="minorHAnsi" w:cstheme="minorBidi"/>
        </w:rPr>
        <w:t xml:space="preserve"> Ave SW/SE, 14</w:t>
      </w:r>
      <w:r w:rsidR="06989A06" w:rsidRPr="6A49CEB9">
        <w:rPr>
          <w:rFonts w:asciiTheme="minorHAnsi" w:hAnsiTheme="minorHAnsi" w:cstheme="minorBidi"/>
          <w:vertAlign w:val="superscript"/>
        </w:rPr>
        <w:t>th</w:t>
      </w:r>
      <w:r w:rsidR="06989A06" w:rsidRPr="6A49CEB9">
        <w:rPr>
          <w:rFonts w:asciiTheme="minorHAnsi" w:hAnsiTheme="minorHAnsi" w:cstheme="minorBidi"/>
        </w:rPr>
        <w:t xml:space="preserve"> St SW,</w:t>
      </w:r>
      <w:r w:rsidR="3BA3D7D0" w:rsidRPr="6A49CEB9">
        <w:rPr>
          <w:rFonts w:asciiTheme="minorHAnsi" w:hAnsiTheme="minorHAnsi" w:cstheme="minorBidi"/>
        </w:rPr>
        <w:t xml:space="preserve"> North side of the Bow River and the edge of the East Village and Stampede Grounds. </w:t>
      </w:r>
      <w:r w:rsidR="004F65A6">
        <w:rPr>
          <w:rFonts w:asciiTheme="minorHAnsi" w:hAnsiTheme="minorHAnsi" w:cstheme="minorBidi"/>
        </w:rPr>
        <w:t xml:space="preserve">Close proximity to </w:t>
      </w:r>
      <w:r w:rsidR="009B2AD5">
        <w:rPr>
          <w:rFonts w:asciiTheme="minorHAnsi" w:hAnsiTheme="minorHAnsi" w:cstheme="minorBidi"/>
        </w:rPr>
        <w:t xml:space="preserve">Calgary Transit </w:t>
      </w:r>
      <w:r w:rsidR="00152A93">
        <w:rPr>
          <w:rFonts w:asciiTheme="minorHAnsi" w:hAnsiTheme="minorHAnsi" w:cstheme="minorBidi"/>
        </w:rPr>
        <w:t xml:space="preserve">and accessibility </w:t>
      </w:r>
      <w:r w:rsidR="009710BC">
        <w:rPr>
          <w:rFonts w:asciiTheme="minorHAnsi" w:hAnsiTheme="minorHAnsi" w:cstheme="minorBidi"/>
        </w:rPr>
        <w:t xml:space="preserve">to the space </w:t>
      </w:r>
      <w:r w:rsidR="00152A93">
        <w:rPr>
          <w:rFonts w:asciiTheme="minorHAnsi" w:hAnsiTheme="minorHAnsi" w:cstheme="minorBidi"/>
        </w:rPr>
        <w:t xml:space="preserve">is important. </w:t>
      </w:r>
      <w:r w:rsidR="45D34B8A" w:rsidRPr="6A49CEB9">
        <w:rPr>
          <w:rFonts w:asciiTheme="minorHAnsi" w:hAnsiTheme="minorHAnsi" w:cstheme="minorBidi"/>
        </w:rPr>
        <w:t>See map below:</w:t>
      </w:r>
    </w:p>
    <w:p w14:paraId="59511714" w14:textId="08C7ABF5" w:rsidR="00A12276" w:rsidRPr="00844547" w:rsidRDefault="28377A11" w:rsidP="00A12276">
      <w:pPr>
        <w:pStyle w:val="paragraph"/>
        <w:spacing w:before="0" w:beforeAutospacing="0" w:after="0" w:afterAutospacing="0"/>
        <w:textAlignment w:val="baseline"/>
        <w:rPr>
          <w:rFonts w:ascii="Open Sans" w:hAnsi="Open Sans" w:cs="Open Sans"/>
          <w:sz w:val="20"/>
          <w:szCs w:val="20"/>
        </w:rPr>
      </w:pPr>
      <w:r w:rsidRPr="10301580">
        <w:rPr>
          <w:rStyle w:val="normaltextrun"/>
          <w:rFonts w:ascii="Open Sans" w:hAnsi="Open Sans" w:cs="Open Sans"/>
          <w:sz w:val="20"/>
          <w:szCs w:val="20"/>
        </w:rPr>
        <w:t>  </w:t>
      </w:r>
      <w:r w:rsidRPr="10301580">
        <w:rPr>
          <w:rStyle w:val="eop"/>
          <w:rFonts w:ascii="Open Sans" w:hAnsi="Open Sans" w:cs="Open Sans"/>
          <w:sz w:val="20"/>
          <w:szCs w:val="20"/>
        </w:rPr>
        <w:t> </w:t>
      </w:r>
    </w:p>
    <w:p w14:paraId="3ABBB104" w14:textId="1462B0F4" w:rsidR="00D9002B" w:rsidRPr="00844547" w:rsidRDefault="56BA3766" w:rsidP="00CC50FC">
      <w:pPr>
        <w:pStyle w:val="paragraph"/>
        <w:spacing w:before="0" w:beforeAutospacing="0" w:after="0" w:afterAutospacing="0"/>
        <w:jc w:val="center"/>
        <w:textAlignment w:val="baseline"/>
        <w:rPr>
          <w:rStyle w:val="eop"/>
          <w:szCs w:val="20"/>
        </w:rPr>
      </w:pPr>
      <w:r>
        <w:rPr>
          <w:noProof/>
        </w:rPr>
        <w:lastRenderedPageBreak/>
        <w:drawing>
          <wp:inline distT="0" distB="0" distL="0" distR="0" wp14:anchorId="5C6654B9" wp14:editId="036BD995">
            <wp:extent cx="6419852" cy="5076826"/>
            <wp:effectExtent l="0" t="0" r="0" b="0"/>
            <wp:docPr id="1645443390" name="Picture 164544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443390"/>
                    <pic:cNvPicPr/>
                  </pic:nvPicPr>
                  <pic:blipFill>
                    <a:blip r:embed="rId14">
                      <a:extLst>
                        <a:ext uri="{28A0092B-C50C-407E-A947-70E740481C1C}">
                          <a14:useLocalDpi xmlns:a14="http://schemas.microsoft.com/office/drawing/2010/main" val="0"/>
                        </a:ext>
                      </a:extLst>
                    </a:blip>
                    <a:stretch>
                      <a:fillRect/>
                    </a:stretch>
                  </pic:blipFill>
                  <pic:spPr>
                    <a:xfrm>
                      <a:off x="0" y="0"/>
                      <a:ext cx="6419852" cy="5076826"/>
                    </a:xfrm>
                    <a:prstGeom prst="rect">
                      <a:avLst/>
                    </a:prstGeom>
                  </pic:spPr>
                </pic:pic>
              </a:graphicData>
            </a:graphic>
          </wp:inline>
        </w:drawing>
      </w:r>
    </w:p>
    <w:p w14:paraId="30E9C525" w14:textId="7D06D16C" w:rsidR="6A49CEB9" w:rsidRDefault="6A49CEB9" w:rsidP="6A49CEB9">
      <w:pPr>
        <w:pStyle w:val="paragraph"/>
        <w:spacing w:before="0" w:beforeAutospacing="0" w:after="0" w:afterAutospacing="0"/>
        <w:rPr>
          <w:rStyle w:val="normaltextrun"/>
          <w:rFonts w:ascii="Open Sans" w:hAnsi="Open Sans" w:cs="Open Sans"/>
          <w:sz w:val="20"/>
          <w:szCs w:val="20"/>
          <w:lang w:val="en-CA"/>
        </w:rPr>
      </w:pPr>
    </w:p>
    <w:p w14:paraId="125FD19B" w14:textId="51EC038B" w:rsidR="00AD27F6" w:rsidRPr="00844547" w:rsidRDefault="00AD27F6" w:rsidP="007C513F">
      <w:pPr>
        <w:pStyle w:val="CHFSubhead-Boxed"/>
        <w:numPr>
          <w:ilvl w:val="0"/>
          <w:numId w:val="13"/>
        </w:numPr>
        <w:rPr>
          <w:rFonts w:ascii="Open Sans" w:hAnsi="Open Sans"/>
          <w:caps/>
          <w:sz w:val="20"/>
          <w:szCs w:val="20"/>
        </w:rPr>
      </w:pPr>
      <w:bookmarkStart w:id="55" w:name="_Toc189055373"/>
      <w:r w:rsidRPr="00844547">
        <w:rPr>
          <w:rFonts w:ascii="Open Sans" w:hAnsi="Open Sans"/>
          <w:caps/>
          <w:sz w:val="20"/>
          <w:szCs w:val="20"/>
        </w:rPr>
        <w:t>Opportunity Requirements</w:t>
      </w:r>
      <w:bookmarkEnd w:id="55"/>
    </w:p>
    <w:p w14:paraId="59221986" w14:textId="1A1B878B" w:rsidR="00A80D33" w:rsidRPr="00BB0F8C" w:rsidRDefault="29C4C12F" w:rsidP="00BB0F8C">
      <w:pPr>
        <w:pStyle w:val="Default"/>
        <w:rPr>
          <w:sz w:val="20"/>
          <w:szCs w:val="20"/>
          <w:lang w:val="en-US"/>
        </w:rPr>
      </w:pPr>
      <w:bookmarkStart w:id="56" w:name="_Toc11165856"/>
      <w:bookmarkStart w:id="57" w:name="_Toc11335477"/>
      <w:bookmarkStart w:id="58" w:name="_Toc25229530"/>
      <w:r w:rsidRPr="6A49CEB9">
        <w:rPr>
          <w:sz w:val="20"/>
          <w:szCs w:val="20"/>
          <w:lang w:val="en-US"/>
        </w:rPr>
        <w:t xml:space="preserve">CHF actively seeks innovative program designs that embrace various design elements and support levels to create a recovery-oriented, supportive program that </w:t>
      </w:r>
      <w:r w:rsidR="1819F0A5" w:rsidRPr="6A49CEB9">
        <w:rPr>
          <w:sz w:val="20"/>
          <w:szCs w:val="20"/>
          <w:lang w:val="en-US"/>
        </w:rPr>
        <w:t xml:space="preserve">is accessed on a daily basis. </w:t>
      </w:r>
      <w:r w:rsidRPr="6A49CEB9">
        <w:rPr>
          <w:sz w:val="20"/>
          <w:szCs w:val="20"/>
          <w:lang w:val="en-US"/>
        </w:rPr>
        <w:t xml:space="preserve">These program designs may incorporate aspects of </w:t>
      </w:r>
      <w:r w:rsidR="107EEEE8" w:rsidRPr="6A49CEB9">
        <w:rPr>
          <w:sz w:val="20"/>
          <w:szCs w:val="20"/>
          <w:lang w:val="en-US"/>
        </w:rPr>
        <w:t>a range of programming, services, and</w:t>
      </w:r>
      <w:r w:rsidRPr="6A49CEB9">
        <w:rPr>
          <w:sz w:val="20"/>
          <w:szCs w:val="20"/>
          <w:lang w:val="en-US"/>
        </w:rPr>
        <w:t xml:space="preserve"> collaborative efforts. Additionally, the RFP should address </w:t>
      </w:r>
      <w:r w:rsidRPr="00FC0AE0">
        <w:rPr>
          <w:sz w:val="20"/>
          <w:szCs w:val="20"/>
          <w:lang w:val="en-US"/>
        </w:rPr>
        <w:t>ensuring cultural</w:t>
      </w:r>
      <w:r w:rsidR="4BABCD97" w:rsidRPr="6A49CEB9">
        <w:rPr>
          <w:sz w:val="20"/>
          <w:szCs w:val="20"/>
          <w:lang w:val="en-US"/>
        </w:rPr>
        <w:t xml:space="preserve">ly responsive care is provided, as well as </w:t>
      </w:r>
      <w:proofErr w:type="gramStart"/>
      <w:r w:rsidR="4BABCD97" w:rsidRPr="6A49CEB9">
        <w:rPr>
          <w:sz w:val="20"/>
          <w:szCs w:val="20"/>
          <w:lang w:val="en-US"/>
        </w:rPr>
        <w:t>inclusivity</w:t>
      </w:r>
      <w:proofErr w:type="gramEnd"/>
      <w:r w:rsidR="4BABCD97" w:rsidRPr="6A49CEB9">
        <w:rPr>
          <w:sz w:val="20"/>
          <w:szCs w:val="20"/>
          <w:lang w:val="en-US"/>
        </w:rPr>
        <w:t xml:space="preserve"> for all Calgarians in need</w:t>
      </w:r>
      <w:r w:rsidRPr="6A49CEB9">
        <w:rPr>
          <w:sz w:val="20"/>
          <w:szCs w:val="20"/>
          <w:lang w:val="en-US"/>
        </w:rPr>
        <w:t xml:space="preserve">. </w:t>
      </w:r>
      <w:r w:rsidR="00A80D33" w:rsidRPr="00B765FF">
        <w:rPr>
          <w:b/>
          <w:sz w:val="20"/>
          <w:szCs w:val="20"/>
        </w:rPr>
        <w:t xml:space="preserve">The program should be designed with the above key characteristics outlined in section 4.0 in mind. </w:t>
      </w:r>
    </w:p>
    <w:p w14:paraId="1E10EBF1" w14:textId="294BB9C2" w:rsidR="004847DC" w:rsidRPr="00844547" w:rsidRDefault="004847DC" w:rsidP="00A80D33">
      <w:pPr>
        <w:pStyle w:val="CHFSubhead-Grey"/>
        <w:rPr>
          <w:rFonts w:ascii="Open Sans" w:hAnsi="Open Sans"/>
          <w:sz w:val="20"/>
          <w:szCs w:val="20"/>
        </w:rPr>
      </w:pPr>
      <w:bookmarkStart w:id="59" w:name="_Toc189055374"/>
      <w:r w:rsidRPr="00844547">
        <w:rPr>
          <w:rFonts w:ascii="Open Sans" w:hAnsi="Open Sans"/>
          <w:sz w:val="20"/>
          <w:szCs w:val="20"/>
        </w:rPr>
        <w:lastRenderedPageBreak/>
        <w:t>Mandatory Minimum Requirements</w:t>
      </w:r>
      <w:bookmarkEnd w:id="56"/>
      <w:bookmarkEnd w:id="57"/>
      <w:bookmarkEnd w:id="58"/>
      <w:bookmarkEnd w:id="59"/>
    </w:p>
    <w:p w14:paraId="0A3832E1" w14:textId="6AFF221D" w:rsidR="004847DC" w:rsidRPr="00844547" w:rsidRDefault="00966B86" w:rsidP="004847DC">
      <w:pPr>
        <w:rPr>
          <w:szCs w:val="20"/>
        </w:rPr>
      </w:pPr>
      <w:r w:rsidRPr="00844547">
        <w:rPr>
          <w:szCs w:val="20"/>
        </w:rPr>
        <w:t>Proponent</w:t>
      </w:r>
      <w:r w:rsidR="00A13322" w:rsidRPr="00844547">
        <w:rPr>
          <w:szCs w:val="20"/>
        </w:rPr>
        <w:t>s</w:t>
      </w:r>
      <w:r w:rsidR="004847DC" w:rsidRPr="00844547">
        <w:rPr>
          <w:szCs w:val="20"/>
        </w:rPr>
        <w:t xml:space="preserve"> who do not meet these requirements will not be considered: </w:t>
      </w:r>
    </w:p>
    <w:tbl>
      <w:tblPr>
        <w:tblStyle w:val="GridTable4"/>
        <w:tblW w:w="0" w:type="auto"/>
        <w:tblLook w:val="04A0" w:firstRow="1" w:lastRow="0" w:firstColumn="1" w:lastColumn="0" w:noHBand="0" w:noVBand="1"/>
      </w:tblPr>
      <w:tblGrid>
        <w:gridCol w:w="704"/>
        <w:gridCol w:w="9372"/>
      </w:tblGrid>
      <w:tr w:rsidR="004847DC" w:rsidRPr="00844547" w14:paraId="55E48B71" w14:textId="77777777" w:rsidTr="42FFB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904894D" w14:textId="77777777" w:rsidR="004847DC" w:rsidRPr="00844547" w:rsidRDefault="004847DC" w:rsidP="00CF64C3">
            <w:pPr>
              <w:rPr>
                <w:szCs w:val="20"/>
              </w:rPr>
            </w:pPr>
          </w:p>
        </w:tc>
        <w:tc>
          <w:tcPr>
            <w:tcW w:w="9372" w:type="dxa"/>
          </w:tcPr>
          <w:p w14:paraId="2E142537" w14:textId="49D8B2E8" w:rsidR="004847DC" w:rsidRPr="00844547" w:rsidRDefault="2BE0AFE3" w:rsidP="00CF64C3">
            <w:pPr>
              <w:cnfStyle w:val="100000000000" w:firstRow="1" w:lastRow="0" w:firstColumn="0" w:lastColumn="0" w:oddVBand="0" w:evenVBand="0" w:oddHBand="0" w:evenHBand="0" w:firstRowFirstColumn="0" w:firstRowLastColumn="0" w:lastRowFirstColumn="0" w:lastRowLastColumn="0"/>
            </w:pPr>
            <w:r>
              <w:t>Requirement</w:t>
            </w:r>
            <w:r w:rsidR="2A4E1EA0">
              <w:t>s</w:t>
            </w:r>
          </w:p>
        </w:tc>
      </w:tr>
      <w:tr w:rsidR="004847DC" w:rsidRPr="00844547" w14:paraId="1F0CEECD" w14:textId="77777777" w:rsidTr="42FFB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BC64D6F" w14:textId="77777777" w:rsidR="004847DC" w:rsidRPr="00844547" w:rsidRDefault="004847DC" w:rsidP="00CF64C3">
            <w:pPr>
              <w:rPr>
                <w:bCs w:val="0"/>
                <w:szCs w:val="20"/>
              </w:rPr>
            </w:pPr>
            <w:r w:rsidRPr="00844547">
              <w:rPr>
                <w:bCs w:val="0"/>
                <w:szCs w:val="20"/>
              </w:rPr>
              <w:t>M1</w:t>
            </w:r>
          </w:p>
        </w:tc>
        <w:tc>
          <w:tcPr>
            <w:tcW w:w="9372" w:type="dxa"/>
          </w:tcPr>
          <w:p w14:paraId="41957DEE" w14:textId="77777777" w:rsidR="004847DC" w:rsidRPr="00844547" w:rsidRDefault="004847DC" w:rsidP="00CF64C3">
            <w:pPr>
              <w:cnfStyle w:val="000000100000" w:firstRow="0" w:lastRow="0" w:firstColumn="0" w:lastColumn="0" w:oddVBand="0" w:evenVBand="0" w:oddHBand="1" w:evenHBand="0" w:firstRowFirstColumn="0" w:firstRowLastColumn="0" w:lastRowFirstColumn="0" w:lastRowLastColumn="0"/>
              <w:rPr>
                <w:szCs w:val="20"/>
              </w:rPr>
            </w:pPr>
            <w:r w:rsidRPr="00844547">
              <w:rPr>
                <w:szCs w:val="20"/>
              </w:rPr>
              <w:t>Application submitted prior to RFP deadline date</w:t>
            </w:r>
          </w:p>
        </w:tc>
      </w:tr>
      <w:tr w:rsidR="004847DC" w:rsidRPr="00844547" w14:paraId="7F3F4A28" w14:textId="77777777" w:rsidTr="42FFBB73">
        <w:tc>
          <w:tcPr>
            <w:cnfStyle w:val="001000000000" w:firstRow="0" w:lastRow="0" w:firstColumn="1" w:lastColumn="0" w:oddVBand="0" w:evenVBand="0" w:oddHBand="0" w:evenHBand="0" w:firstRowFirstColumn="0" w:firstRowLastColumn="0" w:lastRowFirstColumn="0" w:lastRowLastColumn="0"/>
            <w:tcW w:w="704" w:type="dxa"/>
          </w:tcPr>
          <w:p w14:paraId="4E31F20F" w14:textId="77777777" w:rsidR="004847DC" w:rsidRPr="00844547" w:rsidRDefault="004847DC" w:rsidP="00CF64C3">
            <w:pPr>
              <w:rPr>
                <w:bCs w:val="0"/>
                <w:szCs w:val="20"/>
              </w:rPr>
            </w:pPr>
            <w:r w:rsidRPr="00844547">
              <w:rPr>
                <w:bCs w:val="0"/>
                <w:szCs w:val="20"/>
              </w:rPr>
              <w:t>M2</w:t>
            </w:r>
          </w:p>
        </w:tc>
        <w:tc>
          <w:tcPr>
            <w:tcW w:w="9372" w:type="dxa"/>
          </w:tcPr>
          <w:p w14:paraId="6D1FFD24" w14:textId="77777777" w:rsidR="004847DC" w:rsidRPr="00844547" w:rsidRDefault="004847DC" w:rsidP="00CF64C3">
            <w:pPr>
              <w:cnfStyle w:val="000000000000" w:firstRow="0" w:lastRow="0" w:firstColumn="0" w:lastColumn="0" w:oddVBand="0" w:evenVBand="0" w:oddHBand="0" w:evenHBand="0" w:firstRowFirstColumn="0" w:firstRowLastColumn="0" w:lastRowFirstColumn="0" w:lastRowLastColumn="0"/>
              <w:rPr>
                <w:szCs w:val="20"/>
              </w:rPr>
            </w:pPr>
            <w:r w:rsidRPr="00844547">
              <w:rPr>
                <w:szCs w:val="20"/>
              </w:rPr>
              <w:t>Declaration, including Conflict of Interest declaration, has been completed and signed by the Proponent</w:t>
            </w:r>
          </w:p>
        </w:tc>
      </w:tr>
      <w:tr w:rsidR="004847DC" w:rsidRPr="00844547" w14:paraId="7787A7B9" w14:textId="77777777" w:rsidTr="42FFB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A0CD8F1" w14:textId="77777777" w:rsidR="004847DC" w:rsidRPr="00844547" w:rsidRDefault="004847DC" w:rsidP="00CF64C3">
            <w:pPr>
              <w:rPr>
                <w:bCs w:val="0"/>
                <w:szCs w:val="20"/>
              </w:rPr>
            </w:pPr>
            <w:r w:rsidRPr="00844547">
              <w:rPr>
                <w:bCs w:val="0"/>
                <w:szCs w:val="20"/>
              </w:rPr>
              <w:t>M3</w:t>
            </w:r>
          </w:p>
        </w:tc>
        <w:tc>
          <w:tcPr>
            <w:tcW w:w="9372" w:type="dxa"/>
          </w:tcPr>
          <w:p w14:paraId="19EB6B7F" w14:textId="60069591" w:rsidR="004847DC" w:rsidRPr="00844547" w:rsidRDefault="004847DC" w:rsidP="00CF64C3">
            <w:pPr>
              <w:cnfStyle w:val="000000100000" w:firstRow="0" w:lastRow="0" w:firstColumn="0" w:lastColumn="0" w:oddVBand="0" w:evenVBand="0" w:oddHBand="1" w:evenHBand="0" w:firstRowFirstColumn="0" w:firstRowLastColumn="0" w:lastRowFirstColumn="0" w:lastRowLastColumn="0"/>
              <w:rPr>
                <w:szCs w:val="20"/>
              </w:rPr>
            </w:pPr>
            <w:r w:rsidRPr="00844547">
              <w:rPr>
                <w:szCs w:val="20"/>
              </w:rPr>
              <w:t>RFP Proposal complete</w:t>
            </w:r>
            <w:r w:rsidR="00741E3E" w:rsidRPr="00844547">
              <w:rPr>
                <w:szCs w:val="20"/>
              </w:rPr>
              <w:t>d</w:t>
            </w:r>
            <w:r w:rsidRPr="00844547">
              <w:rPr>
                <w:szCs w:val="20"/>
              </w:rPr>
              <w:t xml:space="preserve"> in accordance to the instructions</w:t>
            </w:r>
          </w:p>
        </w:tc>
      </w:tr>
      <w:tr w:rsidR="00231D2B" w:rsidRPr="00844547" w14:paraId="29329C06" w14:textId="77777777" w:rsidTr="42FFBB73">
        <w:tc>
          <w:tcPr>
            <w:cnfStyle w:val="001000000000" w:firstRow="0" w:lastRow="0" w:firstColumn="1" w:lastColumn="0" w:oddVBand="0" w:evenVBand="0" w:oddHBand="0" w:evenHBand="0" w:firstRowFirstColumn="0" w:firstRowLastColumn="0" w:lastRowFirstColumn="0" w:lastRowLastColumn="0"/>
            <w:tcW w:w="704" w:type="dxa"/>
          </w:tcPr>
          <w:p w14:paraId="2A3A5414" w14:textId="12D57DF8" w:rsidR="00231D2B" w:rsidRPr="00844547" w:rsidRDefault="00231D2B" w:rsidP="00231D2B">
            <w:pPr>
              <w:rPr>
                <w:b w:val="0"/>
                <w:szCs w:val="20"/>
              </w:rPr>
            </w:pPr>
            <w:r w:rsidRPr="00844547">
              <w:rPr>
                <w:szCs w:val="20"/>
              </w:rPr>
              <w:t>M4</w:t>
            </w:r>
          </w:p>
        </w:tc>
        <w:tc>
          <w:tcPr>
            <w:tcW w:w="9372" w:type="dxa"/>
          </w:tcPr>
          <w:p w14:paraId="1AB83E16" w14:textId="43F45CE6" w:rsidR="00231D2B" w:rsidRPr="00844547" w:rsidRDefault="00231D2B" w:rsidP="00231D2B">
            <w:pPr>
              <w:cnfStyle w:val="000000000000" w:firstRow="0" w:lastRow="0" w:firstColumn="0" w:lastColumn="0" w:oddVBand="0" w:evenVBand="0" w:oddHBand="0" w:evenHBand="0" w:firstRowFirstColumn="0" w:firstRowLastColumn="0" w:lastRowFirstColumn="0" w:lastRowLastColumn="0"/>
              <w:rPr>
                <w:szCs w:val="20"/>
              </w:rPr>
            </w:pPr>
            <w:r w:rsidRPr="00844547">
              <w:rPr>
                <w:szCs w:val="20"/>
              </w:rPr>
              <w:t xml:space="preserve">A list of previous related work and references provided demonstrating subject matter expertise </w:t>
            </w:r>
          </w:p>
        </w:tc>
      </w:tr>
      <w:tr w:rsidR="00231D2B" w:rsidRPr="00844547" w14:paraId="1F11E3FB" w14:textId="77777777" w:rsidTr="42FFB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5985757" w14:textId="0B60D2F3" w:rsidR="00231D2B" w:rsidRPr="00844547" w:rsidRDefault="00231D2B" w:rsidP="00231D2B">
            <w:pPr>
              <w:rPr>
                <w:b w:val="0"/>
                <w:bCs w:val="0"/>
                <w:szCs w:val="20"/>
              </w:rPr>
            </w:pPr>
            <w:r w:rsidRPr="00844547">
              <w:rPr>
                <w:szCs w:val="20"/>
              </w:rPr>
              <w:t>M5</w:t>
            </w:r>
          </w:p>
        </w:tc>
        <w:tc>
          <w:tcPr>
            <w:tcW w:w="9372" w:type="dxa"/>
          </w:tcPr>
          <w:p w14:paraId="105B712F" w14:textId="1C896CED" w:rsidR="00231D2B" w:rsidRPr="00844547" w:rsidRDefault="00231D2B" w:rsidP="00231D2B">
            <w:pPr>
              <w:cnfStyle w:val="000000100000" w:firstRow="0" w:lastRow="0" w:firstColumn="0" w:lastColumn="0" w:oddVBand="0" w:evenVBand="0" w:oddHBand="1" w:evenHBand="0" w:firstRowFirstColumn="0" w:firstRowLastColumn="0" w:lastRowFirstColumn="0" w:lastRowLastColumn="0"/>
              <w:rPr>
                <w:szCs w:val="20"/>
              </w:rPr>
            </w:pPr>
            <w:r w:rsidRPr="00844547">
              <w:rPr>
                <w:szCs w:val="20"/>
              </w:rPr>
              <w:t>No history of non-performance of contract with CHF</w:t>
            </w:r>
          </w:p>
        </w:tc>
      </w:tr>
    </w:tbl>
    <w:p w14:paraId="6AF24FEF" w14:textId="36DDFF7B" w:rsidR="00033366" w:rsidRPr="00844547" w:rsidRDefault="00033366" w:rsidP="007C513F">
      <w:pPr>
        <w:pStyle w:val="CHFSubhead-Boxed"/>
        <w:numPr>
          <w:ilvl w:val="0"/>
          <w:numId w:val="13"/>
        </w:numPr>
        <w:rPr>
          <w:rFonts w:ascii="Open Sans" w:hAnsi="Open Sans"/>
          <w:caps/>
          <w:sz w:val="20"/>
          <w:szCs w:val="20"/>
        </w:rPr>
      </w:pPr>
      <w:bookmarkStart w:id="60" w:name="_Toc189055375"/>
      <w:r w:rsidRPr="7CBBECE2">
        <w:rPr>
          <w:rFonts w:ascii="Open Sans" w:hAnsi="Open Sans"/>
          <w:caps/>
          <w:sz w:val="20"/>
          <w:szCs w:val="20"/>
        </w:rPr>
        <w:t>BUDGET</w:t>
      </w:r>
      <w:r w:rsidR="00D1109F" w:rsidRPr="7CBBECE2">
        <w:rPr>
          <w:rFonts w:ascii="Open Sans" w:hAnsi="Open Sans"/>
          <w:caps/>
          <w:sz w:val="20"/>
          <w:szCs w:val="20"/>
        </w:rPr>
        <w:t>/Timeline</w:t>
      </w:r>
      <w:bookmarkEnd w:id="60"/>
    </w:p>
    <w:p w14:paraId="4B19B5FE" w14:textId="4AFC0B2B" w:rsidR="00D826BA" w:rsidRPr="00844547" w:rsidRDefault="338146D6" w:rsidP="00494C32">
      <w:pPr>
        <w:jc w:val="both"/>
      </w:pPr>
      <w:r w:rsidRPr="00D826BA">
        <w:t>Given the Scope of Work</w:t>
      </w:r>
      <w:r w:rsidR="2B1D9836" w:rsidRPr="00D826BA">
        <w:t xml:space="preserve"> outlined in this RFP</w:t>
      </w:r>
      <w:r w:rsidRPr="00D826BA">
        <w:t xml:space="preserve">, </w:t>
      </w:r>
      <w:r w:rsidR="027BD8FB" w:rsidRPr="00D826BA">
        <w:t>CHF has set aside a</w:t>
      </w:r>
      <w:r w:rsidR="00E55ABD" w:rsidRPr="00D826BA">
        <w:t xml:space="preserve">n annual budget </w:t>
      </w:r>
      <w:r w:rsidR="00474FE0" w:rsidRPr="00D826BA">
        <w:t>up to</w:t>
      </w:r>
      <w:r w:rsidR="00E55ABD" w:rsidRPr="00D826BA">
        <w:t xml:space="preserve"> </w:t>
      </w:r>
      <w:r w:rsidR="00BB7006" w:rsidRPr="00D826BA">
        <w:t>$1,135,000</w:t>
      </w:r>
      <w:r w:rsidR="0048348F" w:rsidRPr="00D826BA">
        <w:t xml:space="preserve"> with </w:t>
      </w:r>
      <w:r w:rsidR="004C7A04" w:rsidRPr="00D826BA">
        <w:t>a total</w:t>
      </w:r>
      <w:r w:rsidR="0048348F" w:rsidRPr="00D826BA">
        <w:t xml:space="preserve"> </w:t>
      </w:r>
      <w:r w:rsidR="001D1B37" w:rsidRPr="00D826BA">
        <w:t xml:space="preserve">project budget up to </w:t>
      </w:r>
      <w:r w:rsidR="008A17D5" w:rsidRPr="008A17D5">
        <w:t xml:space="preserve">$2,270,000 </w:t>
      </w:r>
      <w:r w:rsidR="6025587F" w:rsidRPr="00D826BA">
        <w:t xml:space="preserve">for the </w:t>
      </w:r>
      <w:r w:rsidR="00B2113A" w:rsidRPr="00D826BA">
        <w:t>two year</w:t>
      </w:r>
      <w:r w:rsidR="0003657A" w:rsidRPr="00D826BA">
        <w:t>s</w:t>
      </w:r>
      <w:r w:rsidR="003B0434" w:rsidRPr="00D826BA">
        <w:t>.</w:t>
      </w:r>
      <w:r w:rsidR="00B2113A" w:rsidRPr="00D826BA">
        <w:t xml:space="preserve"> </w:t>
      </w:r>
      <w:r w:rsidR="6025587F">
        <w:t>Please c</w:t>
      </w:r>
      <w:r w:rsidR="686B5882">
        <w:t>omplet</w:t>
      </w:r>
      <w:r w:rsidR="40C1A91B">
        <w:t>e</w:t>
      </w:r>
      <w:r>
        <w:t xml:space="preserve"> the </w:t>
      </w:r>
      <w:r w:rsidR="5349B72B">
        <w:t>Services</w:t>
      </w:r>
      <w:r>
        <w:t xml:space="preserve"> </w:t>
      </w:r>
      <w:r w:rsidR="70E4117E">
        <w:t xml:space="preserve">(the </w:t>
      </w:r>
      <w:r w:rsidR="36F08702">
        <w:t>"</w:t>
      </w:r>
      <w:r w:rsidR="70E4117E">
        <w:t>Budget</w:t>
      </w:r>
      <w:r w:rsidR="36F08702">
        <w:t>"</w:t>
      </w:r>
      <w:r w:rsidR="70E4117E">
        <w:t>)</w:t>
      </w:r>
      <w:r w:rsidR="7A527A09">
        <w:t xml:space="preserve"> and include any additional funds from other sources</w:t>
      </w:r>
      <w:r w:rsidR="70E4117E">
        <w:t xml:space="preserve">. The Budget </w:t>
      </w:r>
      <w:r w:rsidR="721B0467">
        <w:t xml:space="preserve">is anticipated to </w:t>
      </w:r>
      <w:r w:rsidR="288BF2AE">
        <w:t xml:space="preserve">detail </w:t>
      </w:r>
      <w:r w:rsidR="70E4117E">
        <w:t>all costs related to the</w:t>
      </w:r>
      <w:r w:rsidR="0091103E">
        <w:t xml:space="preserve"> location (startup/renovation, operations and supports. </w:t>
      </w:r>
      <w:r w:rsidR="651229DF">
        <w:t xml:space="preserve">If </w:t>
      </w:r>
      <w:r w:rsidR="6A5A4527">
        <w:t>you have</w:t>
      </w:r>
      <w:r w:rsidR="651229DF">
        <w:t xml:space="preserve"> other sources of funding </w:t>
      </w:r>
      <w:r w:rsidR="6A5A4527">
        <w:t>you</w:t>
      </w:r>
      <w:r w:rsidR="651229DF">
        <w:t xml:space="preserve"> can contribute to the Day Space, please include that funding when allocating the various line items of the budget and specify the source of funding accordingly.</w:t>
      </w:r>
    </w:p>
    <w:p w14:paraId="6BFD206D" w14:textId="49BCC926" w:rsidR="002C1416" w:rsidRDefault="002C1416" w:rsidP="00494C32">
      <w:pPr>
        <w:jc w:val="both"/>
        <w:rPr>
          <w:szCs w:val="20"/>
        </w:rPr>
      </w:pPr>
      <w:r w:rsidRPr="00844547">
        <w:rPr>
          <w:szCs w:val="20"/>
        </w:rPr>
        <w:t xml:space="preserve">In evaluating the budget criteria of proposals, CHF will focus on the value for dollar in achieving the activities and deliverables in the scope of work. </w:t>
      </w:r>
    </w:p>
    <w:p w14:paraId="3FCC8A2E" w14:textId="2E5A06C1" w:rsidR="00D826BA" w:rsidRPr="00844547" w:rsidRDefault="00D826BA" w:rsidP="00494C32">
      <w:pPr>
        <w:jc w:val="both"/>
        <w:rPr>
          <w:szCs w:val="20"/>
        </w:rPr>
      </w:pPr>
      <w:r>
        <w:rPr>
          <w:szCs w:val="20"/>
        </w:rPr>
        <w:t xml:space="preserve">The anticipated timeline for the </w:t>
      </w:r>
      <w:r w:rsidR="00A413BF">
        <w:rPr>
          <w:szCs w:val="20"/>
        </w:rPr>
        <w:t xml:space="preserve">2-year </w:t>
      </w:r>
      <w:r w:rsidR="00C57C72">
        <w:rPr>
          <w:szCs w:val="20"/>
        </w:rPr>
        <w:t>project is April 1, 2025 – March 31, 2027</w:t>
      </w:r>
      <w:r w:rsidR="00A413BF">
        <w:rPr>
          <w:szCs w:val="20"/>
        </w:rPr>
        <w:t>.</w:t>
      </w:r>
    </w:p>
    <w:p w14:paraId="776C735A" w14:textId="77777777" w:rsidR="002008CF" w:rsidRPr="00844547" w:rsidRDefault="002008CF" w:rsidP="007C513F">
      <w:pPr>
        <w:pStyle w:val="CHFSubhead-Boxed"/>
        <w:numPr>
          <w:ilvl w:val="0"/>
          <w:numId w:val="13"/>
        </w:numPr>
        <w:rPr>
          <w:rFonts w:ascii="Open Sans" w:hAnsi="Open Sans"/>
          <w:caps/>
          <w:sz w:val="20"/>
          <w:szCs w:val="20"/>
        </w:rPr>
      </w:pPr>
      <w:bookmarkStart w:id="61" w:name="_Toc189055376"/>
      <w:r w:rsidRPr="00844547">
        <w:rPr>
          <w:rFonts w:ascii="Open Sans" w:hAnsi="Open Sans"/>
          <w:caps/>
          <w:sz w:val="20"/>
          <w:szCs w:val="20"/>
        </w:rPr>
        <w:t>WRITTEN PROPOSALS</w:t>
      </w:r>
      <w:bookmarkEnd w:id="61"/>
    </w:p>
    <w:p w14:paraId="4C4F0F70" w14:textId="77777777" w:rsidR="00D22271" w:rsidRPr="00844547" w:rsidRDefault="00D22271" w:rsidP="00D22271">
      <w:pPr>
        <w:jc w:val="both"/>
        <w:rPr>
          <w:szCs w:val="20"/>
        </w:rPr>
      </w:pPr>
      <w:r w:rsidRPr="00844547">
        <w:rPr>
          <w:b/>
          <w:bCs/>
          <w:szCs w:val="20"/>
        </w:rPr>
        <w:t>Interested Proponents are asked to submit a proposal utilizing the RFP Proposal Response Form</w:t>
      </w:r>
      <w:r w:rsidRPr="00844547">
        <w:rPr>
          <w:szCs w:val="20"/>
        </w:rPr>
        <w:t xml:space="preserve"> and must address the Scope of Work and Opportunity Requirements as outlined in this RFP. </w:t>
      </w:r>
    </w:p>
    <w:p w14:paraId="10102710" w14:textId="77777777" w:rsidR="00D22271" w:rsidRPr="00844547" w:rsidRDefault="00D22271" w:rsidP="00D22271">
      <w:pPr>
        <w:jc w:val="both"/>
        <w:rPr>
          <w:szCs w:val="20"/>
        </w:rPr>
      </w:pPr>
      <w:r w:rsidRPr="00844547">
        <w:rPr>
          <w:szCs w:val="20"/>
        </w:rPr>
        <w:t xml:space="preserve">Proposals must include: </w:t>
      </w:r>
    </w:p>
    <w:p w14:paraId="56B74F74" w14:textId="77777777" w:rsidR="00D22271" w:rsidRPr="00844547" w:rsidRDefault="00D22271" w:rsidP="00D22271">
      <w:pPr>
        <w:pStyle w:val="ListParagraph"/>
        <w:numPr>
          <w:ilvl w:val="0"/>
          <w:numId w:val="21"/>
        </w:numPr>
        <w:jc w:val="both"/>
        <w:rPr>
          <w:rFonts w:ascii="Open Sans" w:hAnsi="Open Sans" w:cs="Open Sans"/>
        </w:rPr>
      </w:pPr>
      <w:r w:rsidRPr="00844547">
        <w:rPr>
          <w:rFonts w:ascii="Open Sans" w:hAnsi="Open Sans" w:cs="Open Sans"/>
        </w:rPr>
        <w:t xml:space="preserve">contact Information including legal entity/name, mailing and email address; </w:t>
      </w:r>
    </w:p>
    <w:p w14:paraId="516FE949" w14:textId="77777777" w:rsidR="00D22271" w:rsidRPr="00844547" w:rsidRDefault="00D22271" w:rsidP="00D22271">
      <w:pPr>
        <w:pStyle w:val="ListParagraph"/>
        <w:numPr>
          <w:ilvl w:val="0"/>
          <w:numId w:val="21"/>
        </w:numPr>
        <w:jc w:val="both"/>
        <w:rPr>
          <w:rFonts w:ascii="Open Sans" w:hAnsi="Open Sans" w:cs="Open Sans"/>
        </w:rPr>
      </w:pPr>
      <w:r w:rsidRPr="00844547">
        <w:rPr>
          <w:rFonts w:ascii="Open Sans" w:hAnsi="Open Sans" w:cs="Open Sans"/>
        </w:rPr>
        <w:t xml:space="preserve">detailed outline of how you will meet the key deliverables/scope of work, including timelines; </w:t>
      </w:r>
    </w:p>
    <w:p w14:paraId="61840F42" w14:textId="7BA973D4" w:rsidR="00D22271" w:rsidRPr="00844547" w:rsidRDefault="625A4FBF" w:rsidP="10301580">
      <w:pPr>
        <w:pStyle w:val="ListParagraph"/>
        <w:ind w:left="1080"/>
        <w:jc w:val="both"/>
        <w:rPr>
          <w:rFonts w:ascii="Open Sans" w:hAnsi="Open Sans" w:cs="Open Sans"/>
        </w:rPr>
      </w:pPr>
      <w:r w:rsidRPr="10301580">
        <w:rPr>
          <w:rFonts w:ascii="Open Sans" w:hAnsi="Open Sans" w:cs="Open Sans"/>
        </w:rPr>
        <w:t xml:space="preserve">detailed cost/fees; </w:t>
      </w:r>
    </w:p>
    <w:p w14:paraId="224A2F18" w14:textId="77777777" w:rsidR="00D22271" w:rsidRPr="00844547" w:rsidRDefault="00D22271" w:rsidP="00D22271">
      <w:pPr>
        <w:pStyle w:val="ListParagraph"/>
        <w:numPr>
          <w:ilvl w:val="0"/>
          <w:numId w:val="21"/>
        </w:numPr>
        <w:jc w:val="both"/>
        <w:rPr>
          <w:rFonts w:ascii="Open Sans" w:hAnsi="Open Sans" w:cs="Open Sans"/>
        </w:rPr>
      </w:pPr>
      <w:r w:rsidRPr="00844547">
        <w:rPr>
          <w:rFonts w:ascii="Open Sans" w:hAnsi="Open Sans" w:cs="Open Sans"/>
        </w:rPr>
        <w:t xml:space="preserve">samples of previous work related to the scope of work outlined in this RFP; and </w:t>
      </w:r>
    </w:p>
    <w:p w14:paraId="12FD7693" w14:textId="77777777" w:rsidR="00D22271" w:rsidRPr="00844547" w:rsidRDefault="00D22271" w:rsidP="00D22271">
      <w:pPr>
        <w:pStyle w:val="ListParagraph"/>
        <w:numPr>
          <w:ilvl w:val="0"/>
          <w:numId w:val="21"/>
        </w:numPr>
        <w:jc w:val="both"/>
        <w:rPr>
          <w:rFonts w:ascii="Open Sans" w:hAnsi="Open Sans" w:cs="Open Sans"/>
        </w:rPr>
      </w:pPr>
      <w:r w:rsidRPr="00844547">
        <w:rPr>
          <w:rFonts w:ascii="Open Sans" w:hAnsi="Open Sans" w:cs="Open Sans"/>
        </w:rPr>
        <w:t>conflict of interest declaration signed by an authorized signatory (see RFP Appendix A).</w:t>
      </w:r>
    </w:p>
    <w:p w14:paraId="20BAAA7D" w14:textId="7BCC1E29" w:rsidR="00D22271" w:rsidRPr="00844547" w:rsidRDefault="00D22271" w:rsidP="00D22271">
      <w:pPr>
        <w:jc w:val="both"/>
        <w:rPr>
          <w:szCs w:val="20"/>
        </w:rPr>
      </w:pPr>
      <w:r w:rsidRPr="00844547">
        <w:rPr>
          <w:szCs w:val="20"/>
        </w:rPr>
        <w:lastRenderedPageBreak/>
        <w:t xml:space="preserve">CHF uses a standardized Proposal Response Form to streamline the application and review process. Proposal responses should be concise but thorough and ensure that each section is answered in its entirety. Attachments may be considered but only if they are relevant to the RFP and demonstrate previous related work &amp; experience.  </w:t>
      </w:r>
    </w:p>
    <w:p w14:paraId="140E0D14" w14:textId="77777777" w:rsidR="00D50870" w:rsidRPr="00844547" w:rsidRDefault="00D50870" w:rsidP="00D50870">
      <w:pPr>
        <w:jc w:val="both"/>
        <w:rPr>
          <w:szCs w:val="20"/>
        </w:rPr>
      </w:pPr>
      <w:r w:rsidRPr="00844547">
        <w:rPr>
          <w:szCs w:val="20"/>
        </w:rPr>
        <w:t>Proponents acknowledge that submitted Proposals will be open for acceptance by CHF for at least 90 days after the Closing Date.</w:t>
      </w:r>
    </w:p>
    <w:p w14:paraId="43672743" w14:textId="77777777" w:rsidR="00CD254C" w:rsidRPr="00844547" w:rsidRDefault="00CD254C" w:rsidP="007C513F">
      <w:pPr>
        <w:pStyle w:val="CHFSubhead-Boxed"/>
        <w:numPr>
          <w:ilvl w:val="0"/>
          <w:numId w:val="13"/>
        </w:numPr>
        <w:rPr>
          <w:rFonts w:ascii="Open Sans" w:hAnsi="Open Sans"/>
          <w:caps/>
          <w:sz w:val="20"/>
          <w:szCs w:val="20"/>
        </w:rPr>
      </w:pPr>
      <w:bookmarkStart w:id="62" w:name="_Toc189055377"/>
      <w:r w:rsidRPr="00844547">
        <w:rPr>
          <w:rFonts w:ascii="Open Sans" w:hAnsi="Open Sans"/>
          <w:caps/>
          <w:sz w:val="20"/>
          <w:szCs w:val="20"/>
        </w:rPr>
        <w:t>Process</w:t>
      </w:r>
      <w:bookmarkEnd w:id="62"/>
    </w:p>
    <w:p w14:paraId="67AE2BFD" w14:textId="77777777" w:rsidR="009550C6" w:rsidRPr="00844547" w:rsidRDefault="009550C6" w:rsidP="009550C6">
      <w:pPr>
        <w:jc w:val="both"/>
        <w:rPr>
          <w:b/>
          <w:szCs w:val="20"/>
        </w:rPr>
      </w:pPr>
      <w:r w:rsidRPr="00844547">
        <w:rPr>
          <w:b/>
          <w:szCs w:val="20"/>
        </w:rPr>
        <w:t xml:space="preserve">If you are interested in submitting a proposal, the completed proposal and signed declaration shall be delivered via email to the RFP Submission email, </w:t>
      </w:r>
      <w:hyperlink r:id="rId15" w:history="1">
        <w:r w:rsidRPr="00844547">
          <w:rPr>
            <w:rStyle w:val="Hyperlink"/>
            <w:b/>
            <w:szCs w:val="20"/>
          </w:rPr>
          <w:t>funding@calgaryhomeless.com</w:t>
        </w:r>
      </w:hyperlink>
      <w:r w:rsidRPr="00844547">
        <w:rPr>
          <w:b/>
          <w:szCs w:val="20"/>
        </w:rPr>
        <w:t>, in PDF format.</w:t>
      </w:r>
    </w:p>
    <w:p w14:paraId="1FDA7123" w14:textId="60ADF764" w:rsidR="009550C6" w:rsidRPr="00844547" w:rsidRDefault="009550C6" w:rsidP="009550C6">
      <w:pPr>
        <w:jc w:val="both"/>
        <w:rPr>
          <w:szCs w:val="20"/>
        </w:rPr>
      </w:pPr>
      <w:r w:rsidRPr="00844547">
        <w:rPr>
          <w:szCs w:val="20"/>
        </w:rPr>
        <w:t xml:space="preserve">To be accepted, proposals must be received by no later than the Closing Date and Time. Proposals received after the Closing Date and Time will not be accepted. CHF has the right to reject any and all proposals at its sole discretion. </w:t>
      </w:r>
    </w:p>
    <w:p w14:paraId="1A331898" w14:textId="2F86DEF4" w:rsidR="009550C6" w:rsidRPr="00844547" w:rsidRDefault="5898A30A" w:rsidP="009550C6">
      <w:pPr>
        <w:jc w:val="both"/>
      </w:pPr>
      <w:r>
        <w:t xml:space="preserve">Proposal responses should be concise but thorough and ensure that each section is answered in its entirety. You are reminded that your </w:t>
      </w:r>
      <w:r w:rsidR="0348AD57">
        <w:t xml:space="preserve">budget </w:t>
      </w:r>
      <w:r>
        <w:t>should be inclusive of all taxes, fees and permits, where applicable.</w:t>
      </w:r>
    </w:p>
    <w:p w14:paraId="354340A2" w14:textId="0A2DECC0" w:rsidR="009550C6" w:rsidRPr="00844547" w:rsidRDefault="788C1B04" w:rsidP="17EE15B3">
      <w:pPr>
        <w:jc w:val="both"/>
      </w:pPr>
      <w:r>
        <w:t xml:space="preserve">Proposals will be reviewed to determine which is most advantageous to the CHF, guided by the Scope of Work outlined above. </w:t>
      </w:r>
    </w:p>
    <w:p w14:paraId="70135047" w14:textId="77777777" w:rsidR="009550C6" w:rsidRPr="00844547" w:rsidRDefault="009550C6" w:rsidP="009550C6">
      <w:pPr>
        <w:jc w:val="both"/>
        <w:rPr>
          <w:szCs w:val="20"/>
        </w:rPr>
      </w:pPr>
      <w:r w:rsidRPr="00844547">
        <w:rPr>
          <w:szCs w:val="20"/>
        </w:rPr>
        <w:t>Included in this RFP toolkit are the following documents:</w:t>
      </w:r>
    </w:p>
    <w:p w14:paraId="2FFBB44C" w14:textId="77777777" w:rsidR="009550C6" w:rsidRPr="00844547" w:rsidRDefault="009550C6" w:rsidP="009550C6">
      <w:pPr>
        <w:pStyle w:val="ListParagraph"/>
        <w:numPr>
          <w:ilvl w:val="0"/>
          <w:numId w:val="15"/>
        </w:numPr>
        <w:spacing w:line="256" w:lineRule="auto"/>
        <w:jc w:val="both"/>
        <w:rPr>
          <w:rFonts w:ascii="Open Sans" w:hAnsi="Open Sans" w:cs="Open Sans"/>
        </w:rPr>
      </w:pPr>
      <w:r w:rsidRPr="00844547">
        <w:rPr>
          <w:rFonts w:ascii="Open Sans" w:hAnsi="Open Sans" w:cs="Open Sans"/>
        </w:rPr>
        <w:t>RFP</w:t>
      </w:r>
    </w:p>
    <w:p w14:paraId="1277F084" w14:textId="77777777" w:rsidR="009550C6" w:rsidRPr="00844547" w:rsidRDefault="009550C6" w:rsidP="009550C6">
      <w:pPr>
        <w:pStyle w:val="ListParagraph"/>
        <w:numPr>
          <w:ilvl w:val="0"/>
          <w:numId w:val="15"/>
        </w:numPr>
        <w:spacing w:line="256" w:lineRule="auto"/>
        <w:jc w:val="both"/>
        <w:rPr>
          <w:rFonts w:ascii="Open Sans" w:hAnsi="Open Sans" w:cs="Open Sans"/>
        </w:rPr>
      </w:pPr>
      <w:r w:rsidRPr="00844547">
        <w:rPr>
          <w:rFonts w:ascii="Open Sans" w:hAnsi="Open Sans" w:cs="Open Sans"/>
        </w:rPr>
        <w:t>Appendix A: Declaration Forms</w:t>
      </w:r>
      <w:bookmarkStart w:id="63" w:name="_Hlk41402201"/>
    </w:p>
    <w:p w14:paraId="417EA9D0" w14:textId="12296B4E" w:rsidR="00347D9A" w:rsidRPr="000C6CB1" w:rsidRDefault="009550C6" w:rsidP="000C6CB1">
      <w:pPr>
        <w:pStyle w:val="ListParagraph"/>
        <w:numPr>
          <w:ilvl w:val="0"/>
          <w:numId w:val="15"/>
        </w:numPr>
        <w:spacing w:line="256" w:lineRule="auto"/>
        <w:jc w:val="both"/>
      </w:pPr>
      <w:r w:rsidRPr="00844547">
        <w:rPr>
          <w:rFonts w:ascii="Open Sans" w:hAnsi="Open Sans" w:cs="Open Sans"/>
        </w:rPr>
        <w:t>RFP Proposal Response Form</w:t>
      </w:r>
      <w:r w:rsidR="00300262">
        <w:tab/>
      </w:r>
      <w:r w:rsidR="00347D9A">
        <w:br w:type="page"/>
      </w:r>
    </w:p>
    <w:p w14:paraId="21381634" w14:textId="2CA99176" w:rsidR="00164D3D" w:rsidRPr="00844547" w:rsidRDefault="0BBC91FF" w:rsidP="007C513F">
      <w:pPr>
        <w:pStyle w:val="CHFSubhead-Boxed"/>
        <w:numPr>
          <w:ilvl w:val="0"/>
          <w:numId w:val="13"/>
        </w:numPr>
        <w:rPr>
          <w:rFonts w:ascii="Open Sans" w:hAnsi="Open Sans"/>
          <w:sz w:val="20"/>
          <w:szCs w:val="20"/>
        </w:rPr>
      </w:pPr>
      <w:bookmarkStart w:id="64" w:name="_Toc189055378"/>
      <w:bookmarkEnd w:id="63"/>
      <w:r w:rsidRPr="10301580">
        <w:rPr>
          <w:rFonts w:ascii="Open Sans" w:hAnsi="Open Sans"/>
          <w:sz w:val="20"/>
          <w:szCs w:val="20"/>
        </w:rPr>
        <w:lastRenderedPageBreak/>
        <w:t>SCHEDULE OF ACTIVITIES</w:t>
      </w:r>
      <w:bookmarkEnd w:id="64"/>
    </w:p>
    <w:p w14:paraId="7FB890E5" w14:textId="36FCEF42" w:rsidR="00164D3D" w:rsidRPr="00844547" w:rsidRDefault="00164D3D" w:rsidP="00164D3D">
      <w:pPr>
        <w:jc w:val="both"/>
        <w:rPr>
          <w:szCs w:val="20"/>
        </w:rPr>
      </w:pPr>
      <w:r w:rsidRPr="00844547">
        <w:rPr>
          <w:szCs w:val="20"/>
        </w:rPr>
        <w:t>The CHF reserves the right to change the RFP schedule as needed.</w:t>
      </w:r>
      <w:r w:rsidR="00CD254C" w:rsidRPr="00844547">
        <w:rPr>
          <w:szCs w:val="20"/>
        </w:rPr>
        <w:t xml:space="preserve"> Please note that late applications will not be accepted.</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64D3D" w:rsidRPr="00844547" w14:paraId="3DDA96C8" w14:textId="77777777" w:rsidTr="6A49CEB9">
        <w:trPr>
          <w:trHeight w:val="300"/>
          <w:jc w:val="center"/>
        </w:trPr>
        <w:tc>
          <w:tcPr>
            <w:tcW w:w="10065" w:type="dxa"/>
            <w:tcBorders>
              <w:top w:val="single" w:sz="4" w:space="0" w:color="auto"/>
              <w:left w:val="nil"/>
              <w:bottom w:val="nil"/>
              <w:right w:val="nil"/>
            </w:tcBorders>
            <w:vAlign w:val="center"/>
          </w:tcPr>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701"/>
              <w:gridCol w:w="4132"/>
            </w:tblGrid>
            <w:tr w:rsidR="6A49CEB9" w14:paraId="5249163A" w14:textId="77777777" w:rsidTr="6A49CEB9">
              <w:trPr>
                <w:trHeight w:val="300"/>
              </w:trPr>
              <w:tc>
                <w:tcPr>
                  <w:tcW w:w="57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AE33C2E" w14:textId="1A3A12B2" w:rsidR="6A49CEB9" w:rsidRDefault="6A49CEB9" w:rsidP="00FC0AE0">
                  <w:pPr>
                    <w:spacing w:after="0"/>
                    <w:rPr>
                      <w:rFonts w:eastAsia="Open Sans"/>
                      <w:szCs w:val="20"/>
                    </w:rPr>
                  </w:pPr>
                  <w:r w:rsidRPr="6A49CEB9">
                    <w:rPr>
                      <w:rFonts w:eastAsia="Open Sans"/>
                      <w:szCs w:val="20"/>
                    </w:rPr>
                    <w:t>RFP Issued</w:t>
                  </w:r>
                </w:p>
              </w:tc>
              <w:tc>
                <w:tcPr>
                  <w:tcW w:w="414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2BEBB2" w14:textId="4EBDD0B0" w:rsidR="6A49CEB9" w:rsidRDefault="6A49CEB9" w:rsidP="00FC0AE0">
                  <w:pPr>
                    <w:spacing w:after="0"/>
                    <w:jc w:val="center"/>
                    <w:rPr>
                      <w:rFonts w:eastAsia="Open Sans"/>
                      <w:szCs w:val="20"/>
                    </w:rPr>
                  </w:pPr>
                  <w:r w:rsidRPr="6A49CEB9">
                    <w:rPr>
                      <w:rFonts w:eastAsia="Open Sans"/>
                      <w:szCs w:val="20"/>
                    </w:rPr>
                    <w:t xml:space="preserve">January </w:t>
                  </w:r>
                  <w:r w:rsidR="0086507F">
                    <w:rPr>
                      <w:rFonts w:eastAsia="Open Sans"/>
                      <w:szCs w:val="20"/>
                    </w:rPr>
                    <w:t>30</w:t>
                  </w:r>
                  <w:r w:rsidRPr="6A49CEB9">
                    <w:rPr>
                      <w:rFonts w:eastAsia="Open Sans"/>
                      <w:szCs w:val="20"/>
                      <w:vertAlign w:val="superscript"/>
                    </w:rPr>
                    <w:t>th</w:t>
                  </w:r>
                  <w:r w:rsidRPr="6A49CEB9">
                    <w:rPr>
                      <w:rFonts w:eastAsia="Open Sans"/>
                      <w:szCs w:val="20"/>
                    </w:rPr>
                    <w:t>, 2025</w:t>
                  </w:r>
                </w:p>
              </w:tc>
            </w:tr>
            <w:tr w:rsidR="6A49CEB9" w14:paraId="00D296ED" w14:textId="77777777" w:rsidTr="6A49CEB9">
              <w:trPr>
                <w:trHeight w:val="300"/>
              </w:trPr>
              <w:tc>
                <w:tcPr>
                  <w:tcW w:w="57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B5AA95" w14:textId="4F169F53" w:rsidR="6A49CEB9" w:rsidRDefault="6A49CEB9">
                  <w:pPr>
                    <w:rPr>
                      <w:rFonts w:eastAsia="Open Sans"/>
                      <w:szCs w:val="20"/>
                    </w:rPr>
                  </w:pPr>
                  <w:r w:rsidRPr="6A49CEB9">
                    <w:rPr>
                      <w:rFonts w:eastAsia="Open Sans"/>
                      <w:szCs w:val="20"/>
                      <w:lang w:val="en-CA"/>
                    </w:rPr>
                    <w:t>Deadline for questions</w:t>
                  </w:r>
                </w:p>
              </w:tc>
              <w:tc>
                <w:tcPr>
                  <w:tcW w:w="414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C8ED78" w14:textId="08F36A7A" w:rsidR="6A49CEB9" w:rsidRDefault="6A49CEB9" w:rsidP="00FC0AE0">
                  <w:pPr>
                    <w:jc w:val="center"/>
                    <w:rPr>
                      <w:rFonts w:eastAsia="Open Sans"/>
                      <w:szCs w:val="20"/>
                    </w:rPr>
                  </w:pPr>
                  <w:r w:rsidRPr="6A49CEB9">
                    <w:rPr>
                      <w:rFonts w:eastAsia="Open Sans"/>
                      <w:szCs w:val="20"/>
                    </w:rPr>
                    <w:t>February 10</w:t>
                  </w:r>
                  <w:r w:rsidRPr="6A49CEB9">
                    <w:rPr>
                      <w:rFonts w:eastAsia="Open Sans"/>
                      <w:szCs w:val="20"/>
                      <w:vertAlign w:val="superscript"/>
                    </w:rPr>
                    <w:t>th</w:t>
                  </w:r>
                  <w:r w:rsidRPr="6A49CEB9">
                    <w:rPr>
                      <w:rFonts w:eastAsia="Open Sans"/>
                      <w:szCs w:val="20"/>
                    </w:rPr>
                    <w:t>, 2025</w:t>
                  </w:r>
                </w:p>
              </w:tc>
            </w:tr>
            <w:tr w:rsidR="6A49CEB9" w14:paraId="11F7AA87" w14:textId="77777777" w:rsidTr="6A49CEB9">
              <w:trPr>
                <w:trHeight w:val="300"/>
              </w:trPr>
              <w:tc>
                <w:tcPr>
                  <w:tcW w:w="57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23E842B" w14:textId="56D13AE9" w:rsidR="6A49CEB9" w:rsidRDefault="6A49CEB9">
                  <w:pPr>
                    <w:rPr>
                      <w:rFonts w:eastAsia="Open Sans"/>
                      <w:szCs w:val="20"/>
                    </w:rPr>
                  </w:pPr>
                  <w:r w:rsidRPr="6A49CEB9">
                    <w:rPr>
                      <w:rFonts w:eastAsia="Open Sans"/>
                      <w:szCs w:val="20"/>
                      <w:lang w:val="en-CA"/>
                    </w:rPr>
                    <w:t>CHF Responses to Questions (posted on website)</w:t>
                  </w:r>
                </w:p>
              </w:tc>
              <w:tc>
                <w:tcPr>
                  <w:tcW w:w="414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182125" w14:textId="76772534" w:rsidR="6A49CEB9" w:rsidRDefault="6A49CEB9" w:rsidP="00FC0AE0">
                  <w:pPr>
                    <w:jc w:val="center"/>
                    <w:rPr>
                      <w:rFonts w:eastAsia="Open Sans"/>
                      <w:szCs w:val="20"/>
                    </w:rPr>
                  </w:pPr>
                  <w:r w:rsidRPr="6A49CEB9">
                    <w:rPr>
                      <w:rFonts w:eastAsia="Open Sans"/>
                      <w:szCs w:val="20"/>
                    </w:rPr>
                    <w:t>February 14</w:t>
                  </w:r>
                  <w:r w:rsidRPr="6A49CEB9">
                    <w:rPr>
                      <w:rFonts w:eastAsia="Open Sans"/>
                      <w:szCs w:val="20"/>
                      <w:vertAlign w:val="superscript"/>
                    </w:rPr>
                    <w:t>th</w:t>
                  </w:r>
                  <w:r w:rsidRPr="6A49CEB9">
                    <w:rPr>
                      <w:rFonts w:eastAsia="Open Sans"/>
                      <w:szCs w:val="20"/>
                    </w:rPr>
                    <w:t>, 2025</w:t>
                  </w:r>
                </w:p>
              </w:tc>
            </w:tr>
            <w:tr w:rsidR="6A49CEB9" w14:paraId="2BE56F76" w14:textId="77777777" w:rsidTr="6A49CEB9">
              <w:trPr>
                <w:trHeight w:val="300"/>
              </w:trPr>
              <w:tc>
                <w:tcPr>
                  <w:tcW w:w="57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3FB1AEA" w14:textId="5718DC59" w:rsidR="6A49CEB9" w:rsidRDefault="6A49CEB9" w:rsidP="00FC0AE0">
                  <w:pPr>
                    <w:spacing w:after="0"/>
                    <w:rPr>
                      <w:rFonts w:eastAsia="Open Sans"/>
                      <w:szCs w:val="20"/>
                    </w:rPr>
                  </w:pPr>
                  <w:r w:rsidRPr="6A49CEB9">
                    <w:rPr>
                      <w:rFonts w:eastAsia="Open Sans"/>
                      <w:szCs w:val="20"/>
                      <w:lang w:val="en-CA"/>
                    </w:rPr>
                    <w:t>Submission deadline</w:t>
                  </w:r>
                </w:p>
              </w:tc>
              <w:tc>
                <w:tcPr>
                  <w:tcW w:w="414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CDD341" w14:textId="417544C0" w:rsidR="6A49CEB9" w:rsidRDefault="6A49CEB9" w:rsidP="00FC0AE0">
                  <w:pPr>
                    <w:spacing w:after="0"/>
                    <w:jc w:val="center"/>
                    <w:rPr>
                      <w:rFonts w:eastAsia="Open Sans"/>
                      <w:szCs w:val="20"/>
                    </w:rPr>
                  </w:pPr>
                  <w:r w:rsidRPr="6A49CEB9">
                    <w:rPr>
                      <w:rFonts w:eastAsia="Open Sans"/>
                      <w:szCs w:val="20"/>
                    </w:rPr>
                    <w:t>March 3</w:t>
                  </w:r>
                  <w:r w:rsidRPr="6A49CEB9">
                    <w:rPr>
                      <w:rFonts w:eastAsia="Open Sans"/>
                      <w:szCs w:val="20"/>
                      <w:vertAlign w:val="superscript"/>
                    </w:rPr>
                    <w:t>rd</w:t>
                  </w:r>
                  <w:r w:rsidRPr="6A49CEB9">
                    <w:rPr>
                      <w:rFonts w:eastAsia="Open Sans"/>
                      <w:szCs w:val="20"/>
                    </w:rPr>
                    <w:t>, 2025</w:t>
                  </w:r>
                </w:p>
              </w:tc>
            </w:tr>
            <w:tr w:rsidR="6A49CEB9" w14:paraId="672831BA" w14:textId="77777777" w:rsidTr="6A49CEB9">
              <w:trPr>
                <w:trHeight w:val="300"/>
              </w:trPr>
              <w:tc>
                <w:tcPr>
                  <w:tcW w:w="57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A73961" w14:textId="168204DE" w:rsidR="6A49CEB9" w:rsidRDefault="6A49CEB9" w:rsidP="00FC0AE0">
                  <w:pPr>
                    <w:spacing w:after="0"/>
                    <w:rPr>
                      <w:rFonts w:eastAsia="Open Sans"/>
                      <w:szCs w:val="20"/>
                    </w:rPr>
                  </w:pPr>
                  <w:r w:rsidRPr="6A49CEB9">
                    <w:rPr>
                      <w:rFonts w:eastAsia="Open Sans"/>
                      <w:szCs w:val="20"/>
                      <w:lang w:val="en-CA"/>
                    </w:rPr>
                    <w:t xml:space="preserve">RFP panel scoring due </w:t>
                  </w:r>
                </w:p>
              </w:tc>
              <w:tc>
                <w:tcPr>
                  <w:tcW w:w="414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421173A" w14:textId="61DC4DED" w:rsidR="6A49CEB9" w:rsidRDefault="6A49CEB9" w:rsidP="00FC0AE0">
                  <w:pPr>
                    <w:spacing w:after="0"/>
                    <w:jc w:val="center"/>
                    <w:rPr>
                      <w:rFonts w:eastAsia="Open Sans"/>
                      <w:szCs w:val="20"/>
                    </w:rPr>
                  </w:pPr>
                  <w:r w:rsidRPr="6A49CEB9">
                    <w:rPr>
                      <w:rFonts w:eastAsia="Open Sans"/>
                      <w:szCs w:val="20"/>
                    </w:rPr>
                    <w:t>March 17</w:t>
                  </w:r>
                  <w:r w:rsidRPr="6A49CEB9">
                    <w:rPr>
                      <w:rFonts w:eastAsia="Open Sans"/>
                      <w:szCs w:val="20"/>
                      <w:vertAlign w:val="superscript"/>
                    </w:rPr>
                    <w:t>th</w:t>
                  </w:r>
                  <w:r w:rsidRPr="6A49CEB9">
                    <w:rPr>
                      <w:rFonts w:eastAsia="Open Sans"/>
                      <w:szCs w:val="20"/>
                    </w:rPr>
                    <w:t>, 2025</w:t>
                  </w:r>
                </w:p>
              </w:tc>
            </w:tr>
            <w:tr w:rsidR="6A49CEB9" w14:paraId="7E9BA064" w14:textId="77777777" w:rsidTr="6A49CEB9">
              <w:trPr>
                <w:trHeight w:val="300"/>
              </w:trPr>
              <w:tc>
                <w:tcPr>
                  <w:tcW w:w="57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073FA9" w14:textId="0748C2E4" w:rsidR="6A49CEB9" w:rsidRDefault="6A49CEB9">
                  <w:pPr>
                    <w:rPr>
                      <w:rFonts w:eastAsia="Open Sans"/>
                      <w:szCs w:val="20"/>
                      <w:lang w:val="en-CA"/>
                    </w:rPr>
                  </w:pPr>
                  <w:r w:rsidRPr="6A49CEB9">
                    <w:rPr>
                      <w:rFonts w:eastAsia="Open Sans"/>
                      <w:szCs w:val="20"/>
                      <w:lang w:val="en-CA"/>
                    </w:rPr>
                    <w:t>RFP panel meeting to make final decision</w:t>
                  </w:r>
                </w:p>
              </w:tc>
              <w:tc>
                <w:tcPr>
                  <w:tcW w:w="414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E59957" w14:textId="58A0CA9C" w:rsidR="6A49CEB9" w:rsidRDefault="6A49CEB9" w:rsidP="00FC0AE0">
                  <w:pPr>
                    <w:jc w:val="center"/>
                    <w:rPr>
                      <w:rFonts w:eastAsia="Open Sans"/>
                      <w:szCs w:val="20"/>
                    </w:rPr>
                  </w:pPr>
                  <w:r w:rsidRPr="6A49CEB9">
                    <w:rPr>
                      <w:rFonts w:eastAsia="Open Sans"/>
                      <w:szCs w:val="20"/>
                    </w:rPr>
                    <w:t>March 21</w:t>
                  </w:r>
                  <w:r w:rsidRPr="6A49CEB9">
                    <w:rPr>
                      <w:rFonts w:eastAsia="Open Sans"/>
                      <w:szCs w:val="20"/>
                      <w:vertAlign w:val="superscript"/>
                    </w:rPr>
                    <w:t>st</w:t>
                  </w:r>
                  <w:r w:rsidRPr="6A49CEB9">
                    <w:rPr>
                      <w:rFonts w:eastAsia="Open Sans"/>
                      <w:szCs w:val="20"/>
                    </w:rPr>
                    <w:t>, 2025</w:t>
                  </w:r>
                </w:p>
              </w:tc>
            </w:tr>
            <w:tr w:rsidR="6A49CEB9" w14:paraId="4AEADEA7" w14:textId="77777777" w:rsidTr="6A49CEB9">
              <w:trPr>
                <w:trHeight w:val="300"/>
              </w:trPr>
              <w:tc>
                <w:tcPr>
                  <w:tcW w:w="57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8B07088" w14:textId="0AB6B778" w:rsidR="6A49CEB9" w:rsidRDefault="6A49CEB9" w:rsidP="00FC0AE0">
                  <w:pPr>
                    <w:spacing w:after="0"/>
                    <w:rPr>
                      <w:rFonts w:eastAsia="Open Sans"/>
                      <w:szCs w:val="20"/>
                    </w:rPr>
                  </w:pPr>
                  <w:r w:rsidRPr="6A49CEB9">
                    <w:rPr>
                      <w:rFonts w:eastAsia="Open Sans"/>
                      <w:szCs w:val="20"/>
                      <w:lang w:val="en-CA"/>
                    </w:rPr>
                    <w:t>Notification of Award</w:t>
                  </w:r>
                </w:p>
              </w:tc>
              <w:tc>
                <w:tcPr>
                  <w:tcW w:w="414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9D568E" w14:textId="48C39AD7" w:rsidR="6A49CEB9" w:rsidRDefault="6A49CEB9" w:rsidP="00FC0AE0">
                  <w:pPr>
                    <w:spacing w:after="0"/>
                    <w:jc w:val="center"/>
                    <w:rPr>
                      <w:rFonts w:eastAsia="Open Sans"/>
                      <w:szCs w:val="20"/>
                    </w:rPr>
                  </w:pPr>
                  <w:r w:rsidRPr="6A49CEB9">
                    <w:rPr>
                      <w:rFonts w:eastAsia="Open Sans"/>
                      <w:szCs w:val="20"/>
                      <w:lang w:val="en-CA"/>
                    </w:rPr>
                    <w:t>March 28</w:t>
                  </w:r>
                  <w:r w:rsidRPr="6A49CEB9">
                    <w:rPr>
                      <w:rFonts w:eastAsia="Open Sans"/>
                      <w:szCs w:val="20"/>
                      <w:vertAlign w:val="superscript"/>
                      <w:lang w:val="en-CA"/>
                    </w:rPr>
                    <w:t>th</w:t>
                  </w:r>
                  <w:r w:rsidRPr="6A49CEB9">
                    <w:rPr>
                      <w:rFonts w:eastAsia="Open Sans"/>
                      <w:szCs w:val="20"/>
                      <w:lang w:val="en-CA"/>
                    </w:rPr>
                    <w:t>, 2025</w:t>
                  </w:r>
                </w:p>
              </w:tc>
            </w:tr>
            <w:tr w:rsidR="6A49CEB9" w14:paraId="1DF91E53" w14:textId="77777777" w:rsidTr="6A49CEB9">
              <w:trPr>
                <w:trHeight w:val="300"/>
              </w:trPr>
              <w:tc>
                <w:tcPr>
                  <w:tcW w:w="57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96205B5" w14:textId="54FD0292" w:rsidR="6A49CEB9" w:rsidRDefault="6A49CEB9" w:rsidP="00FC0AE0">
                  <w:pPr>
                    <w:spacing w:after="0"/>
                    <w:rPr>
                      <w:rFonts w:eastAsia="Open Sans"/>
                      <w:szCs w:val="20"/>
                    </w:rPr>
                  </w:pPr>
                  <w:r w:rsidRPr="6A49CEB9">
                    <w:rPr>
                      <w:rFonts w:eastAsia="Open Sans"/>
                      <w:szCs w:val="20"/>
                      <w:lang w:val="en-CA"/>
                    </w:rPr>
                    <w:t>Contract Complete</w:t>
                  </w:r>
                </w:p>
              </w:tc>
              <w:tc>
                <w:tcPr>
                  <w:tcW w:w="414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E6DE28" w14:textId="7D779D0C" w:rsidR="6A49CEB9" w:rsidRDefault="6A49CEB9" w:rsidP="00FC0AE0">
                  <w:pPr>
                    <w:spacing w:after="0"/>
                    <w:jc w:val="center"/>
                    <w:rPr>
                      <w:rFonts w:eastAsia="Open Sans"/>
                      <w:szCs w:val="20"/>
                    </w:rPr>
                  </w:pPr>
                  <w:r w:rsidRPr="6A49CEB9">
                    <w:rPr>
                      <w:rFonts w:eastAsia="Open Sans"/>
                      <w:szCs w:val="20"/>
                      <w:lang w:val="en-CA"/>
                    </w:rPr>
                    <w:t>April 30</w:t>
                  </w:r>
                  <w:r w:rsidRPr="6A49CEB9">
                    <w:rPr>
                      <w:rFonts w:eastAsia="Open Sans"/>
                      <w:szCs w:val="20"/>
                      <w:vertAlign w:val="superscript"/>
                      <w:lang w:val="en-CA"/>
                    </w:rPr>
                    <w:t>th</w:t>
                  </w:r>
                  <w:r w:rsidRPr="6A49CEB9">
                    <w:rPr>
                      <w:rFonts w:eastAsia="Open Sans"/>
                      <w:szCs w:val="20"/>
                      <w:lang w:val="en-CA"/>
                    </w:rPr>
                    <w:t>, 2025</w:t>
                  </w:r>
                </w:p>
              </w:tc>
            </w:tr>
            <w:tr w:rsidR="6A49CEB9" w14:paraId="6805EF7E" w14:textId="77777777" w:rsidTr="6A49CEB9">
              <w:trPr>
                <w:trHeight w:val="300"/>
              </w:trPr>
              <w:tc>
                <w:tcPr>
                  <w:tcW w:w="57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D28752" w14:textId="2599CB88" w:rsidR="6A49CEB9" w:rsidRDefault="6A49CEB9">
                  <w:pPr>
                    <w:rPr>
                      <w:rFonts w:eastAsia="Open Sans"/>
                      <w:szCs w:val="20"/>
                      <w:lang w:val="en-CA"/>
                    </w:rPr>
                  </w:pPr>
                  <w:r w:rsidRPr="6A49CEB9">
                    <w:rPr>
                      <w:rFonts w:eastAsia="Open Sans"/>
                      <w:szCs w:val="20"/>
                      <w:lang w:val="en-CA"/>
                    </w:rPr>
                    <w:t>Day Space Operational</w:t>
                  </w:r>
                </w:p>
              </w:tc>
              <w:tc>
                <w:tcPr>
                  <w:tcW w:w="414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CD1BB35" w14:textId="4F6981F4" w:rsidR="6A49CEB9" w:rsidRDefault="007069A8" w:rsidP="00FC0AE0">
                  <w:pPr>
                    <w:jc w:val="center"/>
                    <w:rPr>
                      <w:rFonts w:eastAsia="Open Sans"/>
                      <w:szCs w:val="20"/>
                      <w:lang w:val="en-CA"/>
                    </w:rPr>
                  </w:pPr>
                  <w:r>
                    <w:rPr>
                      <w:rFonts w:eastAsia="Open Sans"/>
                      <w:szCs w:val="20"/>
                      <w:lang w:val="en-CA"/>
                    </w:rPr>
                    <w:t xml:space="preserve">No later than </w:t>
                  </w:r>
                  <w:r w:rsidR="6A49CEB9" w:rsidRPr="6A49CEB9">
                    <w:rPr>
                      <w:rFonts w:eastAsia="Open Sans"/>
                      <w:szCs w:val="20"/>
                      <w:lang w:val="en-CA"/>
                    </w:rPr>
                    <w:t>June 30, 2025</w:t>
                  </w:r>
                </w:p>
              </w:tc>
            </w:tr>
          </w:tbl>
          <w:p w14:paraId="7582B8FE" w14:textId="040D9DED" w:rsidR="00E31B71" w:rsidRPr="00844547" w:rsidRDefault="0F40972E" w:rsidP="00FC0AE0">
            <w:pPr>
              <w:pStyle w:val="NoSpacing"/>
              <w:ind w:left="5040" w:firstLine="720"/>
              <w:rPr>
                <w:rFonts w:eastAsia="Open Sans"/>
                <w:color w:val="000000" w:themeColor="text1"/>
              </w:rPr>
            </w:pPr>
            <w:r w:rsidRPr="6A49CEB9">
              <w:rPr>
                <w:rFonts w:ascii="Open Sans" w:eastAsia="Open Sans" w:hAnsi="Open Sans" w:cs="Open Sans"/>
                <w:color w:val="000000" w:themeColor="text1"/>
              </w:rPr>
              <w:t>*Dates subject to change</w:t>
            </w:r>
          </w:p>
          <w:p w14:paraId="6DE9CFED" w14:textId="38E4D33C" w:rsidR="00E31B71" w:rsidRPr="00844547" w:rsidRDefault="00E31B71" w:rsidP="6A49CEB9">
            <w:pPr>
              <w:jc w:val="both"/>
            </w:pPr>
          </w:p>
        </w:tc>
      </w:tr>
    </w:tbl>
    <w:p w14:paraId="05D74EDA" w14:textId="77777777" w:rsidR="00E327BB" w:rsidRPr="00844547" w:rsidRDefault="002A5C75" w:rsidP="007C513F">
      <w:pPr>
        <w:pStyle w:val="CHFSubhead-Boxed"/>
        <w:numPr>
          <w:ilvl w:val="0"/>
          <w:numId w:val="13"/>
        </w:numPr>
        <w:rPr>
          <w:rFonts w:ascii="Open Sans" w:hAnsi="Open Sans"/>
          <w:caps/>
          <w:sz w:val="20"/>
          <w:szCs w:val="20"/>
        </w:rPr>
      </w:pPr>
      <w:bookmarkStart w:id="65" w:name="_Toc189055379"/>
      <w:r w:rsidRPr="00844547">
        <w:rPr>
          <w:rFonts w:ascii="Open Sans" w:hAnsi="Open Sans"/>
          <w:caps/>
          <w:sz w:val="20"/>
          <w:szCs w:val="20"/>
        </w:rPr>
        <w:t>confidentiality</w:t>
      </w:r>
      <w:bookmarkEnd w:id="65"/>
    </w:p>
    <w:p w14:paraId="2FF8ACA8" w14:textId="0AE1CAE4" w:rsidR="002A5C75" w:rsidRPr="00844547" w:rsidRDefault="002A5C75" w:rsidP="002A5C75">
      <w:pPr>
        <w:jc w:val="both"/>
        <w:rPr>
          <w:szCs w:val="20"/>
        </w:rPr>
      </w:pPr>
      <w:r w:rsidRPr="00844547">
        <w:rPr>
          <w:szCs w:val="20"/>
        </w:rPr>
        <w:t>By accepting to take part in this proposal process</w:t>
      </w:r>
      <w:r w:rsidR="008D186C" w:rsidRPr="00844547">
        <w:rPr>
          <w:szCs w:val="20"/>
        </w:rPr>
        <w:t xml:space="preserve">, </w:t>
      </w:r>
      <w:r w:rsidR="001235BB" w:rsidRPr="00844547">
        <w:rPr>
          <w:szCs w:val="20"/>
        </w:rPr>
        <w:t xml:space="preserve">the </w:t>
      </w:r>
      <w:r w:rsidR="002B207C" w:rsidRPr="00844547">
        <w:rPr>
          <w:szCs w:val="20"/>
        </w:rPr>
        <w:t>Proponent</w:t>
      </w:r>
      <w:r w:rsidRPr="00844547">
        <w:rPr>
          <w:szCs w:val="20"/>
        </w:rPr>
        <w:t xml:space="preserve"> agree</w:t>
      </w:r>
      <w:r w:rsidR="00E87323" w:rsidRPr="00844547">
        <w:rPr>
          <w:szCs w:val="20"/>
        </w:rPr>
        <w:t>s</w:t>
      </w:r>
      <w:r w:rsidRPr="00844547">
        <w:rPr>
          <w:szCs w:val="20"/>
        </w:rPr>
        <w:t xml:space="preserve"> to keep in confidence all information imparted to </w:t>
      </w:r>
      <w:r w:rsidR="00F83F85" w:rsidRPr="00844547">
        <w:rPr>
          <w:szCs w:val="20"/>
        </w:rPr>
        <w:t xml:space="preserve">them </w:t>
      </w:r>
      <w:r w:rsidRPr="00844547">
        <w:rPr>
          <w:szCs w:val="20"/>
        </w:rPr>
        <w:t>in relation with the proposal process</w:t>
      </w:r>
      <w:r w:rsidR="008D186C" w:rsidRPr="00844547">
        <w:rPr>
          <w:szCs w:val="20"/>
        </w:rPr>
        <w:t xml:space="preserve">; </w:t>
      </w:r>
      <w:r w:rsidRPr="00844547">
        <w:rPr>
          <w:szCs w:val="20"/>
        </w:rPr>
        <w:t>not to disclose it to third parties</w:t>
      </w:r>
      <w:r w:rsidR="008D186C" w:rsidRPr="00844547">
        <w:rPr>
          <w:szCs w:val="20"/>
        </w:rPr>
        <w:t>,</w:t>
      </w:r>
      <w:r w:rsidRPr="00844547">
        <w:rPr>
          <w:szCs w:val="20"/>
        </w:rPr>
        <w:t xml:space="preserve"> and not to use it for any other purpose than for the proposal.</w:t>
      </w:r>
    </w:p>
    <w:p w14:paraId="720469FE" w14:textId="207395C3" w:rsidR="00E327BB" w:rsidRPr="00844547" w:rsidRDefault="002A5C75" w:rsidP="002A5C75">
      <w:pPr>
        <w:spacing w:after="120"/>
        <w:contextualSpacing/>
        <w:jc w:val="both"/>
        <w:rPr>
          <w:szCs w:val="20"/>
        </w:rPr>
      </w:pPr>
      <w:r w:rsidRPr="00844547">
        <w:rPr>
          <w:szCs w:val="20"/>
        </w:rPr>
        <w:t>CHF will hold all information provided during the proposal process confidential, with the exception of queries made by proposing firms. CHF reserves the right to</w:t>
      </w:r>
      <w:r w:rsidR="00667E6F" w:rsidRPr="00844547">
        <w:rPr>
          <w:szCs w:val="20"/>
        </w:rPr>
        <w:t xml:space="preserve"> reasonably</w:t>
      </w:r>
      <w:r w:rsidRPr="00844547">
        <w:rPr>
          <w:szCs w:val="20"/>
        </w:rPr>
        <w:t xml:space="preserve"> share queries and its responses with </w:t>
      </w:r>
      <w:r w:rsidR="00667E6F" w:rsidRPr="00844547">
        <w:rPr>
          <w:szCs w:val="20"/>
        </w:rPr>
        <w:t>other participating organizations, if applicable</w:t>
      </w:r>
      <w:r w:rsidR="00ED3E52" w:rsidRPr="00844547">
        <w:rPr>
          <w:szCs w:val="20"/>
        </w:rPr>
        <w:t>.</w:t>
      </w:r>
    </w:p>
    <w:p w14:paraId="2E63219F" w14:textId="77777777" w:rsidR="00164D3D" w:rsidRPr="00844547" w:rsidRDefault="00164D3D" w:rsidP="007C513F">
      <w:pPr>
        <w:pStyle w:val="CHFSubhead-Boxed"/>
        <w:numPr>
          <w:ilvl w:val="0"/>
          <w:numId w:val="13"/>
        </w:numPr>
        <w:rPr>
          <w:rFonts w:ascii="Open Sans" w:hAnsi="Open Sans"/>
          <w:sz w:val="20"/>
          <w:szCs w:val="20"/>
        </w:rPr>
      </w:pPr>
      <w:bookmarkStart w:id="66" w:name="_Toc189055380"/>
      <w:r w:rsidRPr="00844547">
        <w:rPr>
          <w:rFonts w:ascii="Open Sans" w:hAnsi="Open Sans"/>
          <w:caps/>
          <w:sz w:val="20"/>
          <w:szCs w:val="20"/>
        </w:rPr>
        <w:t>Evaluation</w:t>
      </w:r>
      <w:bookmarkEnd w:id="66"/>
    </w:p>
    <w:p w14:paraId="2C0D9D6A" w14:textId="0CFF9951" w:rsidR="00033366" w:rsidRDefault="66F7A5F8" w:rsidP="00033366">
      <w:pPr>
        <w:jc w:val="both"/>
      </w:pPr>
      <w:r>
        <w:t>Proposals</w:t>
      </w:r>
      <w:r w:rsidR="33D71545">
        <w:t xml:space="preserve"> will be reviewed on the basis of alignment with the goals of this RFP, experience, impact to the homeless-serving system of care, ability to perform the Scope of Work, and available dollars. </w:t>
      </w:r>
      <w:r w:rsidR="0CB4F723">
        <w:t>An evaluation panel will evaluate t</w:t>
      </w:r>
      <w:r w:rsidR="33D71545">
        <w:t xml:space="preserve">he </w:t>
      </w:r>
      <w:r w:rsidR="15E85673">
        <w:t>Proposal</w:t>
      </w:r>
      <w:r w:rsidR="33D71545">
        <w:t xml:space="preserve"> </w:t>
      </w:r>
      <w:r w:rsidR="5FA917A0">
        <w:t>based on the</w:t>
      </w:r>
      <w:r w:rsidR="33D71545">
        <w:t xml:space="preserve"> written application</w:t>
      </w:r>
      <w:r w:rsidR="18C7DCE5">
        <w:t xml:space="preserve">. </w:t>
      </w:r>
    </w:p>
    <w:p w14:paraId="7B0F910C" w14:textId="77777777" w:rsidR="005D5116" w:rsidRDefault="005D5116" w:rsidP="00033366">
      <w:pPr>
        <w:jc w:val="both"/>
      </w:pPr>
    </w:p>
    <w:p w14:paraId="6DF95C17" w14:textId="77777777" w:rsidR="005D5116" w:rsidRPr="00844547" w:rsidRDefault="005D5116" w:rsidP="00033366">
      <w:pPr>
        <w:jc w:val="both"/>
      </w:pPr>
    </w:p>
    <w:p w14:paraId="215CBE61" w14:textId="77777777" w:rsidR="00033366" w:rsidRPr="00844547" w:rsidRDefault="00033366" w:rsidP="00033366">
      <w:pPr>
        <w:pStyle w:val="CHFSubhead-Blue"/>
        <w:rPr>
          <w:rFonts w:ascii="Open Sans" w:hAnsi="Open Sans"/>
          <w:sz w:val="20"/>
          <w:szCs w:val="20"/>
        </w:rPr>
      </w:pPr>
      <w:bookmarkStart w:id="67" w:name="_Toc10202135"/>
      <w:bookmarkStart w:id="68" w:name="_Toc189055381"/>
      <w:r w:rsidRPr="00844547">
        <w:rPr>
          <w:rFonts w:ascii="Open Sans" w:hAnsi="Open Sans"/>
          <w:sz w:val="20"/>
          <w:szCs w:val="20"/>
        </w:rPr>
        <w:lastRenderedPageBreak/>
        <w:t>RFP Panel</w:t>
      </w:r>
      <w:bookmarkEnd w:id="67"/>
      <w:bookmarkEnd w:id="68"/>
    </w:p>
    <w:p w14:paraId="7E006507" w14:textId="72C93F48" w:rsidR="00033366" w:rsidRPr="00844547" w:rsidRDefault="33D71545" w:rsidP="20ED499E">
      <w:pPr>
        <w:jc w:val="both"/>
      </w:pPr>
      <w:r>
        <w:t xml:space="preserve">The selection of Preferred </w:t>
      </w:r>
      <w:r w:rsidR="629A440A">
        <w:t>Proponent</w:t>
      </w:r>
      <w:r>
        <w:t xml:space="preserve"> for the allocation of project funding will be undertaken by the RFP Panel (the </w:t>
      </w:r>
      <w:r w:rsidR="1A6BCA24">
        <w:t>"</w:t>
      </w:r>
      <w:r>
        <w:t>Panel</w:t>
      </w:r>
      <w:r w:rsidR="1A6BCA24">
        <w:t>"</w:t>
      </w:r>
      <w:r>
        <w:t xml:space="preserve">), who have signed a </w:t>
      </w:r>
      <w:r w:rsidR="1491B497">
        <w:t>conflict-of-interest</w:t>
      </w:r>
      <w:r>
        <w:t xml:space="preserve"> declaration. The Panel</w:t>
      </w:r>
      <w:r w:rsidR="1A6BCA24">
        <w:t>'</w:t>
      </w:r>
      <w:r>
        <w:t xml:space="preserve">s membership </w:t>
      </w:r>
      <w:r w:rsidR="7C014CFD">
        <w:t>shall</w:t>
      </w:r>
      <w:r>
        <w:t xml:space="preserve"> include CHF staff</w:t>
      </w:r>
      <w:r w:rsidR="139082AE">
        <w:t xml:space="preserve">, City of Calgary, Government of Alberta, Calgary Police Service, United Way of Calgary and Area, </w:t>
      </w:r>
      <w:r>
        <w:t>and individuals with expertise in the RFP subject matter.</w:t>
      </w:r>
    </w:p>
    <w:p w14:paraId="7030BCEB" w14:textId="32E8DDDD" w:rsidR="00033366" w:rsidRPr="00844547" w:rsidRDefault="00033366" w:rsidP="00033366">
      <w:pPr>
        <w:jc w:val="both"/>
        <w:rPr>
          <w:szCs w:val="20"/>
        </w:rPr>
      </w:pPr>
      <w:r w:rsidRPr="00844547">
        <w:rPr>
          <w:szCs w:val="20"/>
        </w:rPr>
        <w:t xml:space="preserve">No officers, directors, board members or any employee of a </w:t>
      </w:r>
      <w:r w:rsidR="002B207C" w:rsidRPr="00844547">
        <w:rPr>
          <w:szCs w:val="20"/>
        </w:rPr>
        <w:t>Proponent</w:t>
      </w:r>
      <w:r w:rsidRPr="00844547">
        <w:rPr>
          <w:szCs w:val="20"/>
        </w:rPr>
        <w:t xml:space="preserve"> will participate in the Panel.</w:t>
      </w:r>
    </w:p>
    <w:p w14:paraId="18CC7B7C" w14:textId="77777777" w:rsidR="00033366" w:rsidRPr="00844547" w:rsidRDefault="00033366" w:rsidP="00033366">
      <w:pPr>
        <w:jc w:val="both"/>
        <w:rPr>
          <w:szCs w:val="20"/>
        </w:rPr>
      </w:pPr>
      <w:r w:rsidRPr="00844547">
        <w:rPr>
          <w:szCs w:val="20"/>
        </w:rPr>
        <w:t>The Panel may consult with others, including other CHF staff members, third-party consultants and references, as the Panel may in its discretion decide is required.</w:t>
      </w:r>
    </w:p>
    <w:p w14:paraId="77A9FE1D" w14:textId="77777777" w:rsidR="00033366" w:rsidRPr="00844547" w:rsidRDefault="00033366" w:rsidP="00033366">
      <w:pPr>
        <w:pStyle w:val="CHFSubhead-Blue"/>
        <w:rPr>
          <w:rFonts w:ascii="Open Sans" w:hAnsi="Open Sans"/>
          <w:sz w:val="20"/>
          <w:szCs w:val="20"/>
        </w:rPr>
      </w:pPr>
      <w:bookmarkStart w:id="69" w:name="_Toc525814240"/>
      <w:bookmarkStart w:id="70" w:name="_Toc10202136"/>
      <w:bookmarkStart w:id="71" w:name="_Toc189055382"/>
      <w:r w:rsidRPr="00844547">
        <w:rPr>
          <w:rFonts w:ascii="Open Sans" w:hAnsi="Open Sans"/>
          <w:sz w:val="20"/>
          <w:szCs w:val="20"/>
        </w:rPr>
        <w:t>Selection</w:t>
      </w:r>
      <w:bookmarkEnd w:id="69"/>
      <w:bookmarkEnd w:id="70"/>
      <w:bookmarkEnd w:id="71"/>
    </w:p>
    <w:p w14:paraId="4F8695F8" w14:textId="2A934C79" w:rsidR="00033366" w:rsidRPr="00844547" w:rsidRDefault="33D71545" w:rsidP="00033366">
      <w:pPr>
        <w:jc w:val="both"/>
      </w:pPr>
      <w:r>
        <w:t xml:space="preserve">The Panel will consider the Proposal </w:t>
      </w:r>
      <w:r w:rsidR="5295B2C5">
        <w:t xml:space="preserve">and will </w:t>
      </w:r>
      <w:r w:rsidR="03B586A3">
        <w:t xml:space="preserve">deliberate </w:t>
      </w:r>
      <w:r>
        <w:t xml:space="preserve">to form </w:t>
      </w:r>
      <w:r w:rsidR="7CA2C3E1">
        <w:t>a written</w:t>
      </w:r>
      <w:r>
        <w:t xml:space="preserve"> recommendation to the CHF </w:t>
      </w:r>
      <w:r w:rsidR="491B094D">
        <w:t>of the</w:t>
      </w:r>
      <w:r>
        <w:t xml:space="preserve"> Preferred </w:t>
      </w:r>
      <w:r w:rsidR="629A440A">
        <w:t>Proponent</w:t>
      </w:r>
      <w:r>
        <w:t>.</w:t>
      </w:r>
    </w:p>
    <w:p w14:paraId="639312CD" w14:textId="351639A2" w:rsidR="00033366" w:rsidRPr="00844547" w:rsidRDefault="00033366" w:rsidP="00033366">
      <w:pPr>
        <w:jc w:val="both"/>
        <w:rPr>
          <w:szCs w:val="20"/>
        </w:rPr>
      </w:pPr>
      <w:r w:rsidRPr="00844547">
        <w:rPr>
          <w:szCs w:val="20"/>
        </w:rPr>
        <w:t xml:space="preserve">CHF will make a final decision on awarding contracts and shall negotiate terms of the contract with </w:t>
      </w:r>
      <w:r w:rsidR="0099675B" w:rsidRPr="00844547">
        <w:rPr>
          <w:szCs w:val="20"/>
        </w:rPr>
        <w:t xml:space="preserve">the successful </w:t>
      </w:r>
      <w:r w:rsidR="002B207C" w:rsidRPr="00844547">
        <w:rPr>
          <w:szCs w:val="20"/>
        </w:rPr>
        <w:t>Proponent</w:t>
      </w:r>
      <w:r w:rsidRPr="00844547">
        <w:rPr>
          <w:szCs w:val="20"/>
        </w:rPr>
        <w:t xml:space="preserve"> at its discretion. </w:t>
      </w:r>
    </w:p>
    <w:p w14:paraId="1C452980" w14:textId="77777777" w:rsidR="004D415E" w:rsidRPr="00844547" w:rsidRDefault="6C434B73" w:rsidP="00072217">
      <w:pPr>
        <w:pStyle w:val="CHFSubhead-Blue"/>
        <w:rPr>
          <w:rFonts w:ascii="Open Sans" w:hAnsi="Open Sans"/>
          <w:sz w:val="20"/>
          <w:szCs w:val="20"/>
        </w:rPr>
      </w:pPr>
      <w:bookmarkStart w:id="72" w:name="_Toc10202137"/>
      <w:bookmarkStart w:id="73" w:name="_Toc189055383"/>
      <w:r w:rsidRPr="6A49CEB9">
        <w:rPr>
          <w:rFonts w:ascii="Open Sans" w:hAnsi="Open Sans"/>
          <w:sz w:val="20"/>
          <w:szCs w:val="20"/>
        </w:rPr>
        <w:t xml:space="preserve">Weighted </w:t>
      </w:r>
      <w:r w:rsidR="7D692DB8" w:rsidRPr="6A49CEB9">
        <w:rPr>
          <w:rFonts w:ascii="Open Sans" w:hAnsi="Open Sans"/>
          <w:sz w:val="20"/>
          <w:szCs w:val="20"/>
        </w:rPr>
        <w:t>Criteria</w:t>
      </w:r>
      <w:bookmarkEnd w:id="72"/>
      <w:bookmarkEnd w:id="73"/>
    </w:p>
    <w:tbl>
      <w:tblPr>
        <w:tblStyle w:val="TableGrid"/>
        <w:tblW w:w="0" w:type="auto"/>
        <w:tblLook w:val="04A0" w:firstRow="1" w:lastRow="0" w:firstColumn="1" w:lastColumn="0" w:noHBand="0" w:noVBand="1"/>
      </w:tblPr>
      <w:tblGrid>
        <w:gridCol w:w="7650"/>
        <w:gridCol w:w="2426"/>
      </w:tblGrid>
      <w:tr w:rsidR="00906259" w:rsidRPr="00844547" w14:paraId="3C0C6CDA" w14:textId="77777777" w:rsidTr="6A49CEB9">
        <w:tc>
          <w:tcPr>
            <w:tcW w:w="7650" w:type="dxa"/>
            <w:tcBorders>
              <w:top w:val="single" w:sz="4" w:space="0" w:color="auto"/>
              <w:left w:val="single" w:sz="4" w:space="0" w:color="auto"/>
              <w:bottom w:val="single" w:sz="4" w:space="0" w:color="auto"/>
              <w:right w:val="single" w:sz="4" w:space="0" w:color="auto"/>
            </w:tcBorders>
            <w:hideMark/>
          </w:tcPr>
          <w:p w14:paraId="2455E3FA" w14:textId="77777777" w:rsidR="00906259" w:rsidRPr="00844547" w:rsidRDefault="00906259">
            <w:pPr>
              <w:rPr>
                <w:b/>
                <w:sz w:val="20"/>
                <w:szCs w:val="20"/>
              </w:rPr>
            </w:pPr>
            <w:bookmarkStart w:id="74" w:name="_Toc525814241"/>
            <w:r w:rsidRPr="00844547">
              <w:rPr>
                <w:b/>
                <w:sz w:val="20"/>
                <w:szCs w:val="20"/>
              </w:rPr>
              <w:t>Category</w:t>
            </w:r>
          </w:p>
        </w:tc>
        <w:tc>
          <w:tcPr>
            <w:tcW w:w="2426" w:type="dxa"/>
            <w:tcBorders>
              <w:top w:val="single" w:sz="4" w:space="0" w:color="auto"/>
              <w:left w:val="single" w:sz="4" w:space="0" w:color="auto"/>
              <w:bottom w:val="single" w:sz="4" w:space="0" w:color="auto"/>
              <w:right w:val="single" w:sz="4" w:space="0" w:color="auto"/>
            </w:tcBorders>
            <w:hideMark/>
          </w:tcPr>
          <w:p w14:paraId="0E17A472" w14:textId="77777777" w:rsidR="00906259" w:rsidRPr="00844547" w:rsidRDefault="00906259">
            <w:pPr>
              <w:rPr>
                <w:b/>
                <w:sz w:val="20"/>
                <w:szCs w:val="20"/>
              </w:rPr>
            </w:pPr>
            <w:r w:rsidRPr="00844547">
              <w:rPr>
                <w:b/>
                <w:sz w:val="20"/>
                <w:szCs w:val="20"/>
              </w:rPr>
              <w:t>Weight</w:t>
            </w:r>
          </w:p>
        </w:tc>
      </w:tr>
      <w:tr w:rsidR="00CA462F" w:rsidRPr="00844547" w14:paraId="2967E73F" w14:textId="77777777" w:rsidTr="6A49CEB9">
        <w:tc>
          <w:tcPr>
            <w:tcW w:w="7650" w:type="dxa"/>
            <w:tcBorders>
              <w:top w:val="single" w:sz="4" w:space="0" w:color="auto"/>
              <w:left w:val="single" w:sz="4" w:space="0" w:color="auto"/>
              <w:bottom w:val="single" w:sz="4" w:space="0" w:color="auto"/>
              <w:right w:val="single" w:sz="4" w:space="0" w:color="auto"/>
            </w:tcBorders>
            <w:hideMark/>
          </w:tcPr>
          <w:p w14:paraId="7F5E2A2E" w14:textId="77777777" w:rsidR="00CA462F" w:rsidRPr="00844547" w:rsidRDefault="00CA462F" w:rsidP="00590FAD">
            <w:pPr>
              <w:spacing w:after="0"/>
              <w:jc w:val="both"/>
              <w:rPr>
                <w:b/>
                <w:bCs/>
                <w:sz w:val="20"/>
                <w:szCs w:val="20"/>
              </w:rPr>
            </w:pPr>
            <w:r w:rsidRPr="00844547">
              <w:rPr>
                <w:b/>
                <w:bCs/>
                <w:sz w:val="20"/>
                <w:szCs w:val="20"/>
              </w:rPr>
              <w:t xml:space="preserve">Capability/Experience </w:t>
            </w:r>
          </w:p>
          <w:p w14:paraId="5A8521F7" w14:textId="77777777" w:rsidR="00CA462F" w:rsidRPr="00844547" w:rsidRDefault="00CA462F" w:rsidP="00590FAD">
            <w:pPr>
              <w:pStyle w:val="ListParagraph"/>
              <w:numPr>
                <w:ilvl w:val="0"/>
                <w:numId w:val="22"/>
              </w:numPr>
              <w:spacing w:after="0"/>
              <w:jc w:val="both"/>
              <w:rPr>
                <w:rFonts w:ascii="Open Sans" w:hAnsi="Open Sans" w:cs="Open Sans"/>
                <w:sz w:val="20"/>
              </w:rPr>
            </w:pPr>
            <w:r w:rsidRPr="00844547">
              <w:rPr>
                <w:rFonts w:ascii="Open Sans" w:hAnsi="Open Sans" w:cs="Open Sans"/>
                <w:sz w:val="20"/>
              </w:rPr>
              <w:t>Qualifications</w:t>
            </w:r>
          </w:p>
          <w:p w14:paraId="1021581E" w14:textId="77777777" w:rsidR="00CA462F" w:rsidRPr="00844547" w:rsidRDefault="00CA462F" w:rsidP="00590FAD">
            <w:pPr>
              <w:pStyle w:val="ListParagraph"/>
              <w:numPr>
                <w:ilvl w:val="0"/>
                <w:numId w:val="22"/>
              </w:numPr>
              <w:spacing w:after="0"/>
              <w:jc w:val="both"/>
              <w:rPr>
                <w:rFonts w:ascii="Open Sans" w:hAnsi="Open Sans" w:cs="Open Sans"/>
                <w:sz w:val="20"/>
              </w:rPr>
            </w:pPr>
            <w:r w:rsidRPr="00844547">
              <w:rPr>
                <w:rFonts w:ascii="Open Sans" w:hAnsi="Open Sans" w:cs="Open Sans"/>
                <w:sz w:val="20"/>
              </w:rPr>
              <w:t>Demonstrated Experience</w:t>
            </w:r>
          </w:p>
          <w:p w14:paraId="5091775B" w14:textId="77777777" w:rsidR="00CA462F" w:rsidRDefault="0411FD29" w:rsidP="00590FAD">
            <w:pPr>
              <w:pStyle w:val="ListParagraph"/>
              <w:numPr>
                <w:ilvl w:val="0"/>
                <w:numId w:val="22"/>
              </w:numPr>
              <w:spacing w:after="0"/>
              <w:jc w:val="both"/>
              <w:rPr>
                <w:rFonts w:ascii="Open Sans" w:hAnsi="Open Sans" w:cs="Open Sans"/>
                <w:sz w:val="20"/>
              </w:rPr>
            </w:pPr>
            <w:r w:rsidRPr="00844547">
              <w:rPr>
                <w:rFonts w:ascii="Open Sans" w:hAnsi="Open Sans" w:cs="Open Sans"/>
                <w:sz w:val="20"/>
              </w:rPr>
              <w:t xml:space="preserve">Ability to perform </w:t>
            </w:r>
            <w:r w:rsidR="7E0535B8" w:rsidRPr="00844547">
              <w:rPr>
                <w:rFonts w:ascii="Open Sans" w:hAnsi="Open Sans" w:cs="Open Sans"/>
                <w:sz w:val="20"/>
              </w:rPr>
              <w:t>S</w:t>
            </w:r>
            <w:r w:rsidRPr="00844547">
              <w:rPr>
                <w:rFonts w:ascii="Open Sans" w:hAnsi="Open Sans" w:cs="Open Sans"/>
                <w:sz w:val="20"/>
              </w:rPr>
              <w:t xml:space="preserve">cope of </w:t>
            </w:r>
            <w:r w:rsidR="2D32AC8D" w:rsidRPr="00844547">
              <w:rPr>
                <w:rFonts w:ascii="Open Sans" w:hAnsi="Open Sans" w:cs="Open Sans"/>
                <w:sz w:val="20"/>
              </w:rPr>
              <w:t>W</w:t>
            </w:r>
            <w:r w:rsidRPr="00844547">
              <w:rPr>
                <w:rFonts w:ascii="Open Sans" w:hAnsi="Open Sans" w:cs="Open Sans"/>
                <w:sz w:val="20"/>
              </w:rPr>
              <w:t>ork</w:t>
            </w:r>
          </w:p>
          <w:p w14:paraId="43B8ACF4" w14:textId="0D9D3AFB" w:rsidR="00436362" w:rsidRPr="00844547" w:rsidRDefault="00436362" w:rsidP="00590FAD">
            <w:pPr>
              <w:pStyle w:val="ListParagraph"/>
              <w:numPr>
                <w:ilvl w:val="0"/>
                <w:numId w:val="22"/>
              </w:numPr>
              <w:spacing w:after="0"/>
              <w:jc w:val="both"/>
              <w:rPr>
                <w:rFonts w:ascii="Open Sans" w:hAnsi="Open Sans" w:cs="Open Sans"/>
                <w:sz w:val="20"/>
              </w:rPr>
            </w:pPr>
            <w:r>
              <w:rPr>
                <w:rFonts w:ascii="Open Sans" w:hAnsi="Open Sans" w:cs="Open Sans"/>
                <w:sz w:val="20"/>
              </w:rPr>
              <w:t xml:space="preserve">Demonstrated ability to collaborate </w:t>
            </w:r>
          </w:p>
        </w:tc>
        <w:tc>
          <w:tcPr>
            <w:tcW w:w="2426" w:type="dxa"/>
            <w:tcBorders>
              <w:top w:val="single" w:sz="4" w:space="0" w:color="auto"/>
              <w:left w:val="single" w:sz="4" w:space="0" w:color="auto"/>
              <w:bottom w:val="single" w:sz="4" w:space="0" w:color="auto"/>
              <w:right w:val="single" w:sz="4" w:space="0" w:color="auto"/>
            </w:tcBorders>
            <w:vAlign w:val="center"/>
            <w:hideMark/>
          </w:tcPr>
          <w:p w14:paraId="1ECFEA9A" w14:textId="28784D3C" w:rsidR="00CA462F" w:rsidRPr="00CC50FC" w:rsidRDefault="7AA537A7" w:rsidP="10301580">
            <w:pPr>
              <w:spacing w:after="0"/>
              <w:jc w:val="center"/>
              <w:rPr>
                <w:sz w:val="20"/>
                <w:szCs w:val="20"/>
              </w:rPr>
            </w:pPr>
            <w:r w:rsidRPr="00CC50FC">
              <w:rPr>
                <w:szCs w:val="20"/>
              </w:rPr>
              <w:t xml:space="preserve"> 50%</w:t>
            </w:r>
          </w:p>
        </w:tc>
      </w:tr>
      <w:tr w:rsidR="00CA462F" w:rsidRPr="00844547" w14:paraId="6F393B68" w14:textId="77777777" w:rsidTr="6A49CEB9">
        <w:tc>
          <w:tcPr>
            <w:tcW w:w="7650" w:type="dxa"/>
            <w:tcBorders>
              <w:top w:val="single" w:sz="4" w:space="0" w:color="auto"/>
              <w:left w:val="single" w:sz="4" w:space="0" w:color="auto"/>
              <w:bottom w:val="single" w:sz="4" w:space="0" w:color="auto"/>
              <w:right w:val="single" w:sz="4" w:space="0" w:color="auto"/>
            </w:tcBorders>
            <w:hideMark/>
          </w:tcPr>
          <w:p w14:paraId="29C60396" w14:textId="77777777" w:rsidR="00CA462F" w:rsidRPr="00844547" w:rsidRDefault="00CA462F" w:rsidP="00590FAD">
            <w:pPr>
              <w:spacing w:after="0"/>
              <w:jc w:val="both"/>
              <w:rPr>
                <w:b/>
                <w:bCs/>
                <w:sz w:val="20"/>
                <w:szCs w:val="20"/>
              </w:rPr>
            </w:pPr>
            <w:r w:rsidRPr="00844547">
              <w:rPr>
                <w:b/>
                <w:bCs/>
                <w:sz w:val="20"/>
                <w:szCs w:val="20"/>
              </w:rPr>
              <w:t>Approach</w:t>
            </w:r>
          </w:p>
          <w:p w14:paraId="2C846B2F" w14:textId="77777777" w:rsidR="00CA462F" w:rsidRPr="00844547" w:rsidRDefault="00CA462F" w:rsidP="00590FAD">
            <w:pPr>
              <w:pStyle w:val="ListParagraph"/>
              <w:numPr>
                <w:ilvl w:val="0"/>
                <w:numId w:val="22"/>
              </w:numPr>
              <w:spacing w:after="0"/>
              <w:jc w:val="both"/>
              <w:rPr>
                <w:rFonts w:ascii="Open Sans" w:hAnsi="Open Sans" w:cs="Open Sans"/>
                <w:sz w:val="20"/>
              </w:rPr>
            </w:pPr>
            <w:r w:rsidRPr="00844547">
              <w:rPr>
                <w:rFonts w:ascii="Open Sans" w:hAnsi="Open Sans" w:cs="Open Sans"/>
                <w:sz w:val="20"/>
              </w:rPr>
              <w:t>Understanding of Scope of Work</w:t>
            </w:r>
          </w:p>
          <w:p w14:paraId="19487BDF" w14:textId="77777777" w:rsidR="00CA462F" w:rsidRPr="00844547" w:rsidRDefault="00CA462F" w:rsidP="00590FAD">
            <w:pPr>
              <w:pStyle w:val="ListParagraph"/>
              <w:numPr>
                <w:ilvl w:val="0"/>
                <w:numId w:val="22"/>
              </w:numPr>
              <w:spacing w:after="0"/>
              <w:jc w:val="both"/>
              <w:rPr>
                <w:rFonts w:ascii="Open Sans" w:hAnsi="Open Sans" w:cs="Open Sans"/>
                <w:sz w:val="20"/>
              </w:rPr>
            </w:pPr>
            <w:r w:rsidRPr="00844547">
              <w:rPr>
                <w:rFonts w:ascii="Open Sans" w:hAnsi="Open Sans" w:cs="Open Sans"/>
                <w:sz w:val="20"/>
              </w:rPr>
              <w:t xml:space="preserve">Sound methodology &amp; workplan </w:t>
            </w:r>
          </w:p>
          <w:p w14:paraId="6B51C176" w14:textId="77777777" w:rsidR="00CA462F" w:rsidRDefault="00CA462F" w:rsidP="00590FAD">
            <w:pPr>
              <w:pStyle w:val="ListParagraph"/>
              <w:numPr>
                <w:ilvl w:val="0"/>
                <w:numId w:val="22"/>
              </w:numPr>
              <w:spacing w:after="0"/>
              <w:jc w:val="both"/>
              <w:rPr>
                <w:rFonts w:ascii="Open Sans" w:hAnsi="Open Sans" w:cs="Open Sans"/>
                <w:sz w:val="20"/>
              </w:rPr>
            </w:pPr>
            <w:r w:rsidRPr="00844547">
              <w:rPr>
                <w:rFonts w:ascii="Open Sans" w:hAnsi="Open Sans" w:cs="Open Sans"/>
                <w:sz w:val="20"/>
              </w:rPr>
              <w:t>Timeline</w:t>
            </w:r>
          </w:p>
          <w:p w14:paraId="121F1270" w14:textId="65076A56" w:rsidR="00436362" w:rsidRPr="00844547" w:rsidRDefault="48BC9EBB" w:rsidP="6A49CEB9">
            <w:pPr>
              <w:pStyle w:val="ListParagraph"/>
              <w:numPr>
                <w:ilvl w:val="0"/>
                <w:numId w:val="22"/>
              </w:numPr>
              <w:spacing w:after="0"/>
              <w:jc w:val="both"/>
              <w:rPr>
                <w:rFonts w:ascii="Open Sans" w:hAnsi="Open Sans" w:cs="Open Sans"/>
                <w:sz w:val="20"/>
              </w:rPr>
            </w:pPr>
            <w:r w:rsidRPr="6A49CEB9">
              <w:rPr>
                <w:rFonts w:ascii="Open Sans" w:hAnsi="Open Sans" w:cs="Open Sans"/>
                <w:sz w:val="20"/>
              </w:rPr>
              <w:t>Proposal</w:t>
            </w:r>
            <w:r w:rsidR="008C3C8F">
              <w:rPr>
                <w:rFonts w:ascii="Open Sans" w:hAnsi="Open Sans" w:cs="Open Sans"/>
                <w:sz w:val="20"/>
              </w:rPr>
              <w:t>:</w:t>
            </w:r>
            <w:r w:rsidRPr="6A49CEB9">
              <w:rPr>
                <w:rFonts w:ascii="Open Sans" w:hAnsi="Open Sans" w:cs="Open Sans"/>
                <w:sz w:val="20"/>
              </w:rPr>
              <w:t xml:space="preserve"> incorporates meaningful collaboration</w:t>
            </w:r>
            <w:r w:rsidR="00436362" w:rsidRPr="6A49CEB9">
              <w:rPr>
                <w:rFonts w:ascii="Open Sans" w:hAnsi="Open Sans" w:cs="Open Sans"/>
                <w:sz w:val="20"/>
              </w:rPr>
              <w:t xml:space="preserve"> </w:t>
            </w:r>
          </w:p>
        </w:tc>
        <w:tc>
          <w:tcPr>
            <w:tcW w:w="2426" w:type="dxa"/>
            <w:tcBorders>
              <w:top w:val="single" w:sz="4" w:space="0" w:color="auto"/>
              <w:left w:val="single" w:sz="4" w:space="0" w:color="auto"/>
              <w:bottom w:val="single" w:sz="4" w:space="0" w:color="auto"/>
              <w:right w:val="single" w:sz="4" w:space="0" w:color="auto"/>
            </w:tcBorders>
            <w:vAlign w:val="center"/>
            <w:hideMark/>
          </w:tcPr>
          <w:p w14:paraId="4D130F27" w14:textId="0DDB1431" w:rsidR="00CA462F" w:rsidRPr="00CC50FC" w:rsidRDefault="19A45245" w:rsidP="10301580">
            <w:pPr>
              <w:spacing w:after="0"/>
              <w:jc w:val="center"/>
              <w:rPr>
                <w:sz w:val="20"/>
                <w:szCs w:val="20"/>
              </w:rPr>
            </w:pPr>
            <w:r w:rsidRPr="00CC50FC">
              <w:rPr>
                <w:szCs w:val="20"/>
              </w:rPr>
              <w:t xml:space="preserve"> 40%</w:t>
            </w:r>
          </w:p>
        </w:tc>
      </w:tr>
      <w:tr w:rsidR="006625D9" w:rsidRPr="00844547" w14:paraId="4CED29C4" w14:textId="77777777" w:rsidTr="6A49CEB9">
        <w:tc>
          <w:tcPr>
            <w:tcW w:w="7650" w:type="dxa"/>
            <w:tcBorders>
              <w:top w:val="single" w:sz="4" w:space="0" w:color="auto"/>
              <w:left w:val="single" w:sz="4" w:space="0" w:color="auto"/>
              <w:bottom w:val="single" w:sz="4" w:space="0" w:color="auto"/>
              <w:right w:val="single" w:sz="4" w:space="0" w:color="auto"/>
            </w:tcBorders>
          </w:tcPr>
          <w:p w14:paraId="29B2A77A" w14:textId="77777777" w:rsidR="006625D9" w:rsidRPr="00844547" w:rsidRDefault="006625D9" w:rsidP="00590FAD">
            <w:pPr>
              <w:spacing w:after="0"/>
              <w:jc w:val="both"/>
              <w:rPr>
                <w:sz w:val="20"/>
                <w:szCs w:val="20"/>
              </w:rPr>
            </w:pPr>
            <w:r w:rsidRPr="00844547">
              <w:rPr>
                <w:b/>
                <w:bCs/>
                <w:sz w:val="20"/>
                <w:szCs w:val="20"/>
              </w:rPr>
              <w:t>Value</w:t>
            </w:r>
          </w:p>
          <w:p w14:paraId="04F5A714" w14:textId="77777777" w:rsidR="004467A3" w:rsidRPr="00844547" w:rsidRDefault="00AF7DED" w:rsidP="004467A3">
            <w:pPr>
              <w:pStyle w:val="ListParagraph"/>
              <w:numPr>
                <w:ilvl w:val="0"/>
                <w:numId w:val="22"/>
              </w:numPr>
              <w:spacing w:after="0"/>
              <w:jc w:val="both"/>
              <w:rPr>
                <w:rFonts w:ascii="Open Sans" w:hAnsi="Open Sans" w:cs="Open Sans"/>
                <w:sz w:val="20"/>
              </w:rPr>
            </w:pPr>
            <w:r w:rsidRPr="00844547">
              <w:rPr>
                <w:rFonts w:ascii="Open Sans" w:hAnsi="Open Sans" w:cs="Open Sans"/>
                <w:sz w:val="20"/>
              </w:rPr>
              <w:t>Overall value</w:t>
            </w:r>
          </w:p>
          <w:p w14:paraId="6D08B474" w14:textId="4B853E68" w:rsidR="00AF7DED" w:rsidRPr="00844547" w:rsidRDefault="00AF7DED" w:rsidP="004467A3">
            <w:pPr>
              <w:pStyle w:val="ListParagraph"/>
              <w:numPr>
                <w:ilvl w:val="0"/>
                <w:numId w:val="22"/>
              </w:numPr>
              <w:spacing w:after="0"/>
              <w:jc w:val="both"/>
              <w:rPr>
                <w:rFonts w:ascii="Open Sans" w:hAnsi="Open Sans" w:cs="Open Sans"/>
                <w:sz w:val="20"/>
              </w:rPr>
            </w:pPr>
            <w:r w:rsidRPr="00844547">
              <w:rPr>
                <w:rFonts w:ascii="Open Sans" w:hAnsi="Open Sans" w:cs="Open Sans"/>
                <w:sz w:val="20"/>
              </w:rPr>
              <w:t>Clear link between methodology and project budget</w:t>
            </w:r>
          </w:p>
        </w:tc>
        <w:tc>
          <w:tcPr>
            <w:tcW w:w="2426" w:type="dxa"/>
            <w:tcBorders>
              <w:top w:val="single" w:sz="4" w:space="0" w:color="auto"/>
              <w:left w:val="single" w:sz="4" w:space="0" w:color="auto"/>
              <w:bottom w:val="single" w:sz="4" w:space="0" w:color="auto"/>
              <w:right w:val="single" w:sz="4" w:space="0" w:color="auto"/>
            </w:tcBorders>
            <w:vAlign w:val="center"/>
          </w:tcPr>
          <w:p w14:paraId="01FFC9CB" w14:textId="64B98758" w:rsidR="006625D9" w:rsidRPr="00844547" w:rsidRDefault="55337245" w:rsidP="00590FAD">
            <w:pPr>
              <w:spacing w:after="0"/>
              <w:jc w:val="center"/>
              <w:rPr>
                <w:sz w:val="20"/>
                <w:szCs w:val="20"/>
                <w:highlight w:val="yellow"/>
              </w:rPr>
            </w:pPr>
            <w:r w:rsidRPr="00CC50FC">
              <w:rPr>
                <w:szCs w:val="20"/>
              </w:rPr>
              <w:t xml:space="preserve"> 10%</w:t>
            </w:r>
          </w:p>
        </w:tc>
      </w:tr>
    </w:tbl>
    <w:p w14:paraId="69415403" w14:textId="5C176E03" w:rsidR="00033366" w:rsidRPr="00844547" w:rsidRDefault="00033366" w:rsidP="00033366">
      <w:pPr>
        <w:pStyle w:val="CHFSubhead-Blue"/>
        <w:rPr>
          <w:rFonts w:ascii="Open Sans" w:hAnsi="Open Sans"/>
          <w:sz w:val="20"/>
          <w:szCs w:val="20"/>
        </w:rPr>
      </w:pPr>
      <w:bookmarkStart w:id="75" w:name="_Toc10202138"/>
      <w:bookmarkStart w:id="76" w:name="_Toc189055384"/>
      <w:r w:rsidRPr="00844547">
        <w:rPr>
          <w:rFonts w:ascii="Open Sans" w:hAnsi="Open Sans"/>
          <w:sz w:val="20"/>
          <w:szCs w:val="20"/>
        </w:rPr>
        <w:t xml:space="preserve">Disqualification of </w:t>
      </w:r>
      <w:r w:rsidR="00966B86" w:rsidRPr="00844547">
        <w:rPr>
          <w:rFonts w:ascii="Open Sans" w:hAnsi="Open Sans"/>
          <w:sz w:val="20"/>
          <w:szCs w:val="20"/>
        </w:rPr>
        <w:t>Proponent</w:t>
      </w:r>
      <w:bookmarkEnd w:id="74"/>
      <w:bookmarkEnd w:id="75"/>
      <w:bookmarkEnd w:id="76"/>
    </w:p>
    <w:p w14:paraId="0A40F14D" w14:textId="7788D32E" w:rsidR="00033366" w:rsidRPr="00844547" w:rsidRDefault="00033366" w:rsidP="00033366">
      <w:pPr>
        <w:jc w:val="both"/>
        <w:rPr>
          <w:szCs w:val="20"/>
        </w:rPr>
      </w:pPr>
      <w:r w:rsidRPr="00844547">
        <w:rPr>
          <w:szCs w:val="20"/>
        </w:rPr>
        <w:t xml:space="preserve">At the sole discretion of the CHF, a </w:t>
      </w:r>
      <w:r w:rsidR="002B207C" w:rsidRPr="00844547">
        <w:rPr>
          <w:szCs w:val="20"/>
        </w:rPr>
        <w:t>Proponent</w:t>
      </w:r>
      <w:r w:rsidRPr="00844547">
        <w:rPr>
          <w:szCs w:val="20"/>
        </w:rPr>
        <w:t xml:space="preserve"> may be </w:t>
      </w:r>
      <w:r w:rsidR="00D27AF8" w:rsidRPr="00844547">
        <w:rPr>
          <w:szCs w:val="20"/>
        </w:rPr>
        <w:t>disqualified,</w:t>
      </w:r>
      <w:r w:rsidRPr="00844547">
        <w:rPr>
          <w:szCs w:val="20"/>
        </w:rPr>
        <w:t xml:space="preserve"> and </w:t>
      </w:r>
      <w:r w:rsidR="0044628A" w:rsidRPr="00844547">
        <w:rPr>
          <w:szCs w:val="20"/>
        </w:rPr>
        <w:t xml:space="preserve">the </w:t>
      </w:r>
      <w:r w:rsidRPr="00844547">
        <w:rPr>
          <w:szCs w:val="20"/>
        </w:rPr>
        <w:t>Proposal rejected if:</w:t>
      </w:r>
    </w:p>
    <w:p w14:paraId="7875D443" w14:textId="5CB7CDBF" w:rsidR="00033366" w:rsidRPr="00844547" w:rsidRDefault="00033366" w:rsidP="007C513F">
      <w:pPr>
        <w:pStyle w:val="ListParagraph"/>
        <w:numPr>
          <w:ilvl w:val="0"/>
          <w:numId w:val="14"/>
        </w:numPr>
        <w:jc w:val="both"/>
        <w:rPr>
          <w:rFonts w:ascii="Open Sans" w:hAnsi="Open Sans" w:cs="Open Sans"/>
        </w:rPr>
      </w:pPr>
      <w:r w:rsidRPr="00844547">
        <w:rPr>
          <w:rFonts w:ascii="Open Sans" w:hAnsi="Open Sans" w:cs="Open Sans"/>
        </w:rPr>
        <w:lastRenderedPageBreak/>
        <w:t xml:space="preserve">the </w:t>
      </w:r>
      <w:r w:rsidR="00CE506F" w:rsidRPr="00844547">
        <w:rPr>
          <w:rFonts w:ascii="Open Sans" w:hAnsi="Open Sans" w:cs="Open Sans"/>
        </w:rPr>
        <w:t>P</w:t>
      </w:r>
      <w:r w:rsidRPr="00844547">
        <w:rPr>
          <w:rFonts w:ascii="Open Sans" w:hAnsi="Open Sans" w:cs="Open Sans"/>
        </w:rPr>
        <w:t>roposal is incomplete and/or missing information and/or contains out of date or incorrect information and/or has not followed the submission instructions in the RFP; or</w:t>
      </w:r>
    </w:p>
    <w:p w14:paraId="5B5CFE82" w14:textId="2129E06C" w:rsidR="00033366" w:rsidRPr="00844547" w:rsidRDefault="00033366" w:rsidP="007C513F">
      <w:pPr>
        <w:pStyle w:val="ListParagraph"/>
        <w:numPr>
          <w:ilvl w:val="0"/>
          <w:numId w:val="14"/>
        </w:numPr>
        <w:jc w:val="both"/>
        <w:rPr>
          <w:rFonts w:ascii="Open Sans" w:hAnsi="Open Sans" w:cs="Open Sans"/>
        </w:rPr>
      </w:pPr>
      <w:r w:rsidRPr="00844547">
        <w:rPr>
          <w:rFonts w:ascii="Open Sans" w:hAnsi="Open Sans" w:cs="Open Sans"/>
        </w:rPr>
        <w:t xml:space="preserve">a </w:t>
      </w:r>
      <w:r w:rsidR="002B207C" w:rsidRPr="00844547">
        <w:rPr>
          <w:rFonts w:ascii="Open Sans" w:hAnsi="Open Sans" w:cs="Open Sans"/>
        </w:rPr>
        <w:t>Proponent</w:t>
      </w:r>
      <w:r w:rsidRPr="00844547">
        <w:rPr>
          <w:rFonts w:ascii="Open Sans" w:hAnsi="Open Sans" w:cs="Open Sans"/>
        </w:rPr>
        <w:t>, in the opinion of the CHF, is not qualified for the scope of work specified (minimum score); or</w:t>
      </w:r>
    </w:p>
    <w:p w14:paraId="199C97EC" w14:textId="4AC083A8" w:rsidR="00033366" w:rsidRPr="00844547" w:rsidRDefault="00033366" w:rsidP="007C513F">
      <w:pPr>
        <w:pStyle w:val="ListParagraph"/>
        <w:numPr>
          <w:ilvl w:val="0"/>
          <w:numId w:val="14"/>
        </w:numPr>
        <w:jc w:val="both"/>
        <w:rPr>
          <w:rFonts w:ascii="Open Sans" w:hAnsi="Open Sans" w:cs="Open Sans"/>
        </w:rPr>
      </w:pPr>
      <w:r w:rsidRPr="00844547">
        <w:rPr>
          <w:rFonts w:ascii="Open Sans" w:hAnsi="Open Sans" w:cs="Open Sans"/>
        </w:rPr>
        <w:t>an unsatisfactory performance record exists as shown by past or current work for CH</w:t>
      </w:r>
      <w:r w:rsidR="00CE506F" w:rsidRPr="00844547">
        <w:rPr>
          <w:rFonts w:ascii="Open Sans" w:hAnsi="Open Sans" w:cs="Open Sans"/>
        </w:rPr>
        <w:t>F,</w:t>
      </w:r>
      <w:r w:rsidRPr="00844547">
        <w:rPr>
          <w:rFonts w:ascii="Open Sans" w:hAnsi="Open Sans" w:cs="Open Sans"/>
        </w:rPr>
        <w:t xml:space="preserve"> or </w:t>
      </w:r>
    </w:p>
    <w:p w14:paraId="277CF248" w14:textId="77777777" w:rsidR="00033366" w:rsidRPr="00844547" w:rsidRDefault="00033366" w:rsidP="007C513F">
      <w:pPr>
        <w:pStyle w:val="ListParagraph"/>
        <w:numPr>
          <w:ilvl w:val="0"/>
          <w:numId w:val="14"/>
        </w:numPr>
        <w:jc w:val="both"/>
        <w:rPr>
          <w:rFonts w:ascii="Open Sans" w:hAnsi="Open Sans" w:cs="Open Sans"/>
        </w:rPr>
      </w:pPr>
      <w:r w:rsidRPr="00844547">
        <w:rPr>
          <w:rFonts w:ascii="Open Sans" w:hAnsi="Open Sans" w:cs="Open Sans"/>
        </w:rPr>
        <w:t>current commitments exist (CHF or otherwise), which might hinder or prevent the prompt completion of the work.</w:t>
      </w:r>
    </w:p>
    <w:p w14:paraId="7F677ACF" w14:textId="71D8BC98" w:rsidR="00033366" w:rsidRPr="00844547" w:rsidRDefault="00033366" w:rsidP="00033366">
      <w:pPr>
        <w:jc w:val="both"/>
        <w:rPr>
          <w:szCs w:val="20"/>
        </w:rPr>
      </w:pPr>
      <w:r w:rsidRPr="00844547">
        <w:rPr>
          <w:szCs w:val="20"/>
        </w:rPr>
        <w:t xml:space="preserve">Should a </w:t>
      </w:r>
      <w:r w:rsidR="002B207C" w:rsidRPr="00844547">
        <w:rPr>
          <w:szCs w:val="20"/>
        </w:rPr>
        <w:t>Proponent</w:t>
      </w:r>
      <w:r w:rsidRPr="00844547">
        <w:rPr>
          <w:szCs w:val="20"/>
        </w:rPr>
        <w:t xml:space="preserve"> be disqualified, no further obligation is required of the CHF, its </w:t>
      </w:r>
      <w:r w:rsidR="007C3A96" w:rsidRPr="00844547">
        <w:rPr>
          <w:szCs w:val="20"/>
        </w:rPr>
        <w:t>staff,</w:t>
      </w:r>
      <w:r w:rsidRPr="00844547">
        <w:rPr>
          <w:szCs w:val="20"/>
        </w:rPr>
        <w:t xml:space="preserve"> or Board of Directors.</w:t>
      </w:r>
    </w:p>
    <w:p w14:paraId="48F642D0" w14:textId="77777777" w:rsidR="00032773" w:rsidRPr="00844547" w:rsidRDefault="00032773" w:rsidP="00032773">
      <w:pPr>
        <w:pStyle w:val="CHFSubhead-Blue"/>
        <w:rPr>
          <w:rFonts w:ascii="Open Sans" w:hAnsi="Open Sans"/>
          <w:sz w:val="20"/>
          <w:szCs w:val="20"/>
        </w:rPr>
      </w:pPr>
      <w:bookmarkStart w:id="77" w:name="_Toc41475749"/>
      <w:bookmarkStart w:id="78" w:name="_Toc189055385"/>
      <w:r w:rsidRPr="00844547">
        <w:rPr>
          <w:rFonts w:ascii="Open Sans" w:hAnsi="Open Sans"/>
          <w:sz w:val="20"/>
          <w:szCs w:val="20"/>
        </w:rPr>
        <w:t>Notification of Results</w:t>
      </w:r>
      <w:bookmarkEnd w:id="77"/>
      <w:bookmarkEnd w:id="78"/>
    </w:p>
    <w:p w14:paraId="2A6DFC7B" w14:textId="77777777" w:rsidR="00032773" w:rsidRPr="00844547" w:rsidRDefault="00032773" w:rsidP="00032773">
      <w:pPr>
        <w:rPr>
          <w:szCs w:val="20"/>
        </w:rPr>
      </w:pPr>
      <w:r w:rsidRPr="00844547">
        <w:rPr>
          <w:szCs w:val="20"/>
        </w:rPr>
        <w:t xml:space="preserve">At the conclusion of this process, all Proponents will be notified. If a Proponent is awarded a contract, CHF will publicly post the Proponent(s) name on the CHF website upon conclusion of award (unless directly related to confidential CHF internal business processes).  </w:t>
      </w:r>
    </w:p>
    <w:p w14:paraId="587BC922" w14:textId="3191DAC2" w:rsidR="00032773" w:rsidRPr="00844547" w:rsidRDefault="00032773" w:rsidP="00032773">
      <w:pPr>
        <w:rPr>
          <w:szCs w:val="20"/>
        </w:rPr>
      </w:pPr>
      <w:r w:rsidRPr="00844547">
        <w:rPr>
          <w:szCs w:val="20"/>
        </w:rPr>
        <w:t xml:space="preserve">Proponents may request a debriefing meeting with the CHF at </w:t>
      </w:r>
      <w:hyperlink r:id="rId16" w:history="1">
        <w:r w:rsidRPr="00844547">
          <w:rPr>
            <w:rStyle w:val="Hyperlink"/>
            <w:szCs w:val="20"/>
          </w:rPr>
          <w:t>contracts@calgaryhomeless.com</w:t>
        </w:r>
      </w:hyperlink>
      <w:r w:rsidRPr="00844547">
        <w:rPr>
          <w:szCs w:val="20"/>
        </w:rPr>
        <w:t xml:space="preserve"> at a mutually convenient time. CHF reserves the right to decline such a request if deemed inappropriate. </w:t>
      </w:r>
    </w:p>
    <w:p w14:paraId="1FDFFE03" w14:textId="77777777" w:rsidR="00032773" w:rsidRPr="00844547" w:rsidRDefault="00032773" w:rsidP="00032773">
      <w:pPr>
        <w:pStyle w:val="CHFSubhead-Blue"/>
        <w:rPr>
          <w:rFonts w:ascii="Open Sans" w:hAnsi="Open Sans"/>
          <w:sz w:val="20"/>
          <w:szCs w:val="20"/>
        </w:rPr>
      </w:pPr>
      <w:bookmarkStart w:id="79" w:name="_Toc41475750"/>
      <w:bookmarkStart w:id="80" w:name="_Toc189055386"/>
      <w:r w:rsidRPr="00844547">
        <w:rPr>
          <w:rFonts w:ascii="Open Sans" w:hAnsi="Open Sans"/>
          <w:sz w:val="20"/>
          <w:szCs w:val="20"/>
        </w:rPr>
        <w:t>Appeal Process</w:t>
      </w:r>
      <w:bookmarkEnd w:id="79"/>
      <w:bookmarkEnd w:id="80"/>
    </w:p>
    <w:p w14:paraId="6F2078B4" w14:textId="43820511" w:rsidR="00032773" w:rsidRPr="00844547" w:rsidRDefault="00032773" w:rsidP="00032773">
      <w:pPr>
        <w:rPr>
          <w:szCs w:val="20"/>
        </w:rPr>
      </w:pPr>
      <w:r w:rsidRPr="00844547">
        <w:rPr>
          <w:szCs w:val="20"/>
        </w:rPr>
        <w:t>Proponents to an RFP may register a grievance or protest a decision made regarding their Proposal using the RFP Appeal Process. A full copy of this process may be requested from CHF.</w:t>
      </w:r>
    </w:p>
    <w:p w14:paraId="77CF693A" w14:textId="77777777" w:rsidR="00E327BB" w:rsidRPr="00844547" w:rsidRDefault="002A5C75" w:rsidP="007C513F">
      <w:pPr>
        <w:pStyle w:val="CHFSubhead-Boxed"/>
        <w:numPr>
          <w:ilvl w:val="0"/>
          <w:numId w:val="13"/>
        </w:numPr>
        <w:rPr>
          <w:rFonts w:ascii="Open Sans" w:hAnsi="Open Sans"/>
          <w:caps/>
          <w:sz w:val="20"/>
          <w:szCs w:val="20"/>
        </w:rPr>
      </w:pPr>
      <w:bookmarkStart w:id="81" w:name="_Toc189055387"/>
      <w:r w:rsidRPr="00844547">
        <w:rPr>
          <w:rFonts w:ascii="Open Sans" w:hAnsi="Open Sans"/>
          <w:caps/>
          <w:sz w:val="20"/>
          <w:szCs w:val="20"/>
        </w:rPr>
        <w:t>additional information</w:t>
      </w:r>
      <w:bookmarkEnd w:id="81"/>
    </w:p>
    <w:p w14:paraId="090955B4" w14:textId="76A7E19C" w:rsidR="002A5C75" w:rsidRPr="00844547" w:rsidRDefault="1552506C" w:rsidP="002A5C75">
      <w:pPr>
        <w:jc w:val="both"/>
      </w:pPr>
      <w:r>
        <w:t>Guiding documents and a</w:t>
      </w:r>
      <w:r w:rsidR="3C256603">
        <w:t xml:space="preserve">dditional information is included with this RFP </w:t>
      </w:r>
      <w:r w:rsidR="6A7C32F2">
        <w:t>that may</w:t>
      </w:r>
      <w:r w:rsidR="3C256603">
        <w:t xml:space="preserve"> assist your </w:t>
      </w:r>
      <w:r>
        <w:t xml:space="preserve">organization </w:t>
      </w:r>
      <w:r w:rsidR="3C256603">
        <w:t xml:space="preserve">in developing </w:t>
      </w:r>
      <w:r>
        <w:t>a</w:t>
      </w:r>
      <w:r w:rsidR="3C256603">
        <w:t xml:space="preserve"> </w:t>
      </w:r>
      <w:r>
        <w:t>proposal</w:t>
      </w:r>
      <w:r w:rsidR="3C256603">
        <w:t xml:space="preserve">. </w:t>
      </w:r>
      <w:r w:rsidR="006A065F">
        <w:t>Also available o</w:t>
      </w:r>
      <w:r w:rsidR="4B6DC2DA">
        <w:t xml:space="preserve">n the </w:t>
      </w:r>
      <w:r w:rsidR="005C06A1">
        <w:t xml:space="preserve">CHF </w:t>
      </w:r>
      <w:r w:rsidR="4B6DC2DA">
        <w:t xml:space="preserve">website will be </w:t>
      </w:r>
      <w:r w:rsidR="3D779181">
        <w:t>a</w:t>
      </w:r>
      <w:r w:rsidR="601A1D0B">
        <w:t xml:space="preserve"> number of reference documents you may find helpful, such as: </w:t>
      </w:r>
    </w:p>
    <w:p w14:paraId="6F8AA1CD" w14:textId="1A475FBF" w:rsidR="002A5C75" w:rsidRPr="00844547" w:rsidRDefault="62EC63D1" w:rsidP="6A49CEB9">
      <w:pPr>
        <w:pStyle w:val="ListParagraph"/>
        <w:numPr>
          <w:ilvl w:val="0"/>
          <w:numId w:val="1"/>
        </w:numPr>
        <w:jc w:val="both"/>
      </w:pPr>
      <w:r>
        <w:t>A document that articulates the case for Day Spaces</w:t>
      </w:r>
    </w:p>
    <w:p w14:paraId="584E6CFC" w14:textId="446F5E87" w:rsidR="002A5C75" w:rsidRPr="00844547" w:rsidRDefault="62EC63D1" w:rsidP="6A49CEB9">
      <w:pPr>
        <w:pStyle w:val="ListParagraph"/>
        <w:numPr>
          <w:ilvl w:val="0"/>
          <w:numId w:val="1"/>
        </w:numPr>
        <w:jc w:val="both"/>
      </w:pPr>
      <w:r>
        <w:t>A graphic about Day Space</w:t>
      </w:r>
    </w:p>
    <w:p w14:paraId="6B04C569" w14:textId="7F0552C5" w:rsidR="002A5C75" w:rsidRPr="00844547" w:rsidRDefault="62EC63D1" w:rsidP="6A49CEB9">
      <w:pPr>
        <w:pStyle w:val="ListParagraph"/>
        <w:numPr>
          <w:ilvl w:val="0"/>
          <w:numId w:val="1"/>
        </w:numPr>
        <w:jc w:val="both"/>
      </w:pPr>
      <w:r>
        <w:t xml:space="preserve">The </w:t>
      </w:r>
      <w:r w:rsidR="3D779181">
        <w:t xml:space="preserve">Day Space </w:t>
      </w:r>
      <w:r w:rsidR="01A674B4">
        <w:t>e</w:t>
      </w:r>
      <w:r w:rsidR="3D779181">
        <w:t>valuation</w:t>
      </w:r>
      <w:r w:rsidR="5001746F">
        <w:t xml:space="preserve"> framework </w:t>
      </w:r>
      <w:r w:rsidR="28AE7AD3">
        <w:t>for more information</w:t>
      </w:r>
      <w:r w:rsidR="002C476D">
        <w:t xml:space="preserve"> about our planned approach to evaluating this initiative</w:t>
      </w:r>
      <w:r w:rsidR="28AE7AD3">
        <w:t xml:space="preserve">. </w:t>
      </w:r>
    </w:p>
    <w:p w14:paraId="71C314AF" w14:textId="364D2C4D" w:rsidR="43919ADA" w:rsidRDefault="43919ADA" w:rsidP="6A49CEB9">
      <w:pPr>
        <w:pStyle w:val="ListParagraph"/>
        <w:numPr>
          <w:ilvl w:val="0"/>
          <w:numId w:val="1"/>
        </w:numPr>
        <w:jc w:val="both"/>
      </w:pPr>
      <w:r>
        <w:t>Other supportive materials (e.g., on trauma-informed spaces)</w:t>
      </w:r>
    </w:p>
    <w:p w14:paraId="129B3B8E" w14:textId="3F2D2B9D" w:rsidR="00787EA5" w:rsidRDefault="00787EA5" w:rsidP="002A5C75">
      <w:pPr>
        <w:jc w:val="both"/>
      </w:pPr>
      <w:hyperlink r:id="rId17" w:history="1">
        <w:r w:rsidRPr="00844547">
          <w:rPr>
            <w:rStyle w:val="Hyperlink"/>
            <w:szCs w:val="20"/>
          </w:rPr>
          <w:t>https://www.calgaryhomeless.com/</w:t>
        </w:r>
      </w:hyperlink>
    </w:p>
    <w:p w14:paraId="39AE8920" w14:textId="77777777" w:rsidR="005D5116" w:rsidRDefault="005D5116" w:rsidP="002A5C75">
      <w:pPr>
        <w:jc w:val="both"/>
      </w:pPr>
    </w:p>
    <w:p w14:paraId="6CD46851" w14:textId="77777777" w:rsidR="005D5116" w:rsidRPr="00844547" w:rsidRDefault="005D5116" w:rsidP="002A5C75">
      <w:pPr>
        <w:jc w:val="both"/>
        <w:rPr>
          <w:szCs w:val="20"/>
        </w:rPr>
      </w:pPr>
    </w:p>
    <w:p w14:paraId="71C0E180" w14:textId="77777777" w:rsidR="00CC3A64" w:rsidRPr="00844547" w:rsidRDefault="00CC3A64" w:rsidP="007C513F">
      <w:pPr>
        <w:pStyle w:val="CHFSubhead-Boxed"/>
        <w:numPr>
          <w:ilvl w:val="0"/>
          <w:numId w:val="13"/>
        </w:numPr>
        <w:rPr>
          <w:rFonts w:ascii="Open Sans" w:hAnsi="Open Sans"/>
          <w:caps/>
          <w:sz w:val="20"/>
          <w:szCs w:val="20"/>
        </w:rPr>
      </w:pPr>
      <w:bookmarkStart w:id="82" w:name="_Toc189055388"/>
      <w:r w:rsidRPr="00844547">
        <w:rPr>
          <w:rFonts w:ascii="Open Sans" w:hAnsi="Open Sans"/>
          <w:caps/>
          <w:sz w:val="20"/>
          <w:szCs w:val="20"/>
        </w:rPr>
        <w:lastRenderedPageBreak/>
        <w:t>PERIOD OF CONTRACT</w:t>
      </w:r>
      <w:bookmarkEnd w:id="82"/>
    </w:p>
    <w:p w14:paraId="47634531" w14:textId="4E51CD45" w:rsidR="00F31E22" w:rsidRPr="00844547" w:rsidRDefault="113CA762" w:rsidP="00F31E22">
      <w:r>
        <w:t xml:space="preserve">By submitting a Proposal, the Proponent agrees that should the CHF select its Proposal through this RFP to perform the Services, a mutually agreed upon contract must be signed and executed between CHF and the selected Proponent. The terms and conditions of </w:t>
      </w:r>
      <w:r w:rsidR="6929E2B3">
        <w:t>this</w:t>
      </w:r>
      <w:r>
        <w:t xml:space="preserve"> contract </w:t>
      </w:r>
      <w:proofErr w:type="gramStart"/>
      <w:r>
        <w:t>to</w:t>
      </w:r>
      <w:proofErr w:type="gramEnd"/>
      <w:r>
        <w:t xml:space="preserve"> be finalized to the satisfaction of CHF.   </w:t>
      </w:r>
    </w:p>
    <w:p w14:paraId="5EFADDD8" w14:textId="77777777" w:rsidR="00F31E22" w:rsidRPr="00844547" w:rsidRDefault="00F31E22" w:rsidP="00F31E22">
      <w:pPr>
        <w:rPr>
          <w:szCs w:val="20"/>
        </w:rPr>
      </w:pPr>
      <w:r w:rsidRPr="00844547">
        <w:rPr>
          <w:szCs w:val="20"/>
        </w:rPr>
        <w:t>Written notice to a Proponent that it has been identified as the successful Proponent and the subsequent full execution of a written Contract will constitute a Contract for the Services, and no Proponent will acquire any legal or equitable rights or privileges relative to the Services until the occurrence of both such events.</w:t>
      </w:r>
    </w:p>
    <w:p w14:paraId="71C7B2E0" w14:textId="42D83BBD" w:rsidR="00B2113A" w:rsidRPr="00B2113A" w:rsidRDefault="7AC1E690" w:rsidP="00B2113A">
      <w:r>
        <w:t>The intended period of contract</w:t>
      </w:r>
      <w:r w:rsidR="007E5F41">
        <w:t xml:space="preserve"> is </w:t>
      </w:r>
      <w:r w:rsidR="03CA53AB">
        <w:t xml:space="preserve">for </w:t>
      </w:r>
      <w:r w:rsidR="00436362">
        <w:t>2</w:t>
      </w:r>
      <w:r w:rsidR="002C476D">
        <w:t xml:space="preserve"> </w:t>
      </w:r>
      <w:r w:rsidR="03CA53AB">
        <w:t>years</w:t>
      </w:r>
      <w:r w:rsidR="1F9DEACD">
        <w:t xml:space="preserve"> from </w:t>
      </w:r>
      <w:r w:rsidR="73369CE6">
        <w:t>April 1</w:t>
      </w:r>
      <w:r w:rsidR="38F20A94">
        <w:t xml:space="preserve">, 2025 to </w:t>
      </w:r>
      <w:r w:rsidR="00436362">
        <w:t>March</w:t>
      </w:r>
      <w:r w:rsidR="5C4FDEC3">
        <w:t xml:space="preserve"> 31, 202</w:t>
      </w:r>
      <w:r w:rsidR="00436362">
        <w:t>7</w:t>
      </w:r>
      <w:r w:rsidR="5C4FDEC3">
        <w:t>.</w:t>
      </w:r>
      <w:r w:rsidR="00063C23">
        <w:t xml:space="preserve"> </w:t>
      </w:r>
    </w:p>
    <w:p w14:paraId="7A4CB3D9" w14:textId="516A90FB" w:rsidR="00B2113A" w:rsidRPr="00B2113A" w:rsidRDefault="00B2113A" w:rsidP="00B2113A">
      <w:r>
        <w:t>A contract extension will be considered subject to the outcomes of the program and also to the availability of funds from City Council.</w:t>
      </w:r>
    </w:p>
    <w:p w14:paraId="130EE9BC" w14:textId="5FACD96F" w:rsidR="00E327BB" w:rsidRPr="00844547" w:rsidRDefault="00E327BB" w:rsidP="007C513F">
      <w:pPr>
        <w:pStyle w:val="CHFSubhead-Boxed"/>
        <w:numPr>
          <w:ilvl w:val="0"/>
          <w:numId w:val="13"/>
        </w:numPr>
        <w:rPr>
          <w:rFonts w:ascii="Open Sans" w:hAnsi="Open Sans"/>
          <w:caps/>
          <w:sz w:val="20"/>
          <w:szCs w:val="20"/>
        </w:rPr>
      </w:pPr>
      <w:bookmarkStart w:id="83" w:name="_Toc189055389"/>
      <w:r w:rsidRPr="00844547">
        <w:rPr>
          <w:rFonts w:ascii="Open Sans" w:hAnsi="Open Sans"/>
          <w:caps/>
          <w:sz w:val="20"/>
          <w:szCs w:val="20"/>
        </w:rPr>
        <w:t>Amendments</w:t>
      </w:r>
      <w:bookmarkEnd w:id="83"/>
    </w:p>
    <w:p w14:paraId="3E298838" w14:textId="11C0C832" w:rsidR="00E327BB" w:rsidRPr="00844547" w:rsidRDefault="00E327BB" w:rsidP="00E327BB">
      <w:pPr>
        <w:rPr>
          <w:szCs w:val="20"/>
        </w:rPr>
      </w:pPr>
      <w:r w:rsidRPr="00844547">
        <w:rPr>
          <w:szCs w:val="20"/>
        </w:rPr>
        <w:t>This section is reserved for Amendment descriptions.</w:t>
      </w:r>
    </w:p>
    <w:p w14:paraId="532ECBC9" w14:textId="77777777" w:rsidR="004C22F4" w:rsidRPr="00844547" w:rsidRDefault="004C22F4" w:rsidP="004C22F4">
      <w:pPr>
        <w:numPr>
          <w:ilvl w:val="0"/>
          <w:numId w:val="13"/>
        </w:numPr>
        <w:pBdr>
          <w:top w:val="single" w:sz="4" w:space="3" w:color="D5DCE4" w:themeColor="text2" w:themeTint="33"/>
          <w:left w:val="single" w:sz="4" w:space="1" w:color="D5DCE4" w:themeColor="text2" w:themeTint="33"/>
          <w:bottom w:val="single" w:sz="4" w:space="2" w:color="D5DCE4" w:themeColor="text2" w:themeTint="33"/>
          <w:right w:val="single" w:sz="4" w:space="1" w:color="D5DCE4" w:themeColor="text2" w:themeTint="33"/>
        </w:pBdr>
        <w:shd w:val="clear" w:color="auto" w:fill="E5EAEF"/>
        <w:tabs>
          <w:tab w:val="left" w:pos="1680"/>
        </w:tabs>
        <w:spacing w:before="360" w:after="120" w:line="240" w:lineRule="auto"/>
        <w:outlineLvl w:val="1"/>
        <w:rPr>
          <w:b/>
          <w:color w:val="44546A" w:themeColor="text2"/>
          <w:szCs w:val="20"/>
        </w:rPr>
      </w:pPr>
      <w:bookmarkStart w:id="84" w:name="_Toc41475755"/>
      <w:bookmarkStart w:id="85" w:name="_Toc189055390"/>
      <w:r w:rsidRPr="00844547">
        <w:rPr>
          <w:b/>
          <w:color w:val="44546A" w:themeColor="text2"/>
          <w:szCs w:val="20"/>
        </w:rPr>
        <w:t>GENERAL TERMS &amp; CONDITIONS</w:t>
      </w:r>
      <w:bookmarkEnd w:id="84"/>
      <w:bookmarkEnd w:id="85"/>
    </w:p>
    <w:p w14:paraId="454CCE43" w14:textId="77777777" w:rsidR="004C22F4" w:rsidRPr="00844547" w:rsidRDefault="004C22F4" w:rsidP="004C22F4">
      <w:pPr>
        <w:pStyle w:val="CHFSubhead-Blue"/>
        <w:rPr>
          <w:rFonts w:ascii="Open Sans" w:hAnsi="Open Sans"/>
          <w:sz w:val="20"/>
          <w:szCs w:val="20"/>
          <w:shd w:val="clear" w:color="auto" w:fill="FFFFFF"/>
        </w:rPr>
      </w:pPr>
      <w:bookmarkStart w:id="86" w:name="_Toc41475756"/>
      <w:bookmarkStart w:id="87" w:name="_Toc41476638"/>
      <w:bookmarkStart w:id="88" w:name="_Toc114126012"/>
      <w:bookmarkStart w:id="89" w:name="_Toc189055391"/>
      <w:r w:rsidRPr="00844547">
        <w:rPr>
          <w:rFonts w:ascii="Open Sans" w:hAnsi="Open Sans"/>
          <w:sz w:val="20"/>
          <w:szCs w:val="20"/>
          <w:shd w:val="clear" w:color="auto" w:fill="FFFFFF"/>
        </w:rPr>
        <w:t>Limitations of Liability &amp; Proponents Expenses</w:t>
      </w:r>
      <w:bookmarkEnd w:id="86"/>
      <w:bookmarkEnd w:id="87"/>
      <w:bookmarkEnd w:id="88"/>
      <w:bookmarkEnd w:id="89"/>
    </w:p>
    <w:p w14:paraId="2E91BDED" w14:textId="77777777" w:rsidR="004C22F4" w:rsidRPr="00844547" w:rsidRDefault="004C22F4" w:rsidP="004C22F4">
      <w:pPr>
        <w:rPr>
          <w:szCs w:val="20"/>
        </w:rPr>
      </w:pPr>
      <w:r w:rsidRPr="00844547">
        <w:rPr>
          <w:color w:val="313132"/>
          <w:szCs w:val="20"/>
          <w:shd w:val="clear" w:color="auto" w:fill="FFFFFF"/>
        </w:rPr>
        <w:t>By submitting a proposal, the Proponent irrevocably waives, on behalf of itself and its predecessors, successors, p</w:t>
      </w:r>
      <w:r w:rsidRPr="00844547">
        <w:rPr>
          <w:szCs w:val="20"/>
        </w:rPr>
        <w:t>arent companies, subsidiary companies, affiliates and assigns, and its and their past, present, and future officers, directors, shareholders, interest holders, members, partners, lawyers, agents, employees, managers, representatives, assigns, and successors in interest, any claims whatsoever and howsoever arising, including claims for compensation, costs, damages, expenses, losses, and loss of profits, relating to the RFP or with respect to the RFP competitive process or any contract arising in the RFP process, including claims for costs, expenses and loss of profits if no contract is made with the Proponent.</w:t>
      </w:r>
    </w:p>
    <w:p w14:paraId="283001EB" w14:textId="77777777" w:rsidR="004C22F4" w:rsidRPr="00844547" w:rsidRDefault="004C22F4" w:rsidP="004C22F4">
      <w:pPr>
        <w:rPr>
          <w:szCs w:val="20"/>
        </w:rPr>
      </w:pPr>
      <w:r w:rsidRPr="00844547">
        <w:rPr>
          <w:szCs w:val="20"/>
        </w:rPr>
        <w:t xml:space="preserve">Proponents are solely responsible for their own expenses in participating in the RFP process, including costs in preparing a proposal and for subsequent finalizations, if any, with CHF. </w:t>
      </w:r>
    </w:p>
    <w:p w14:paraId="54C65F86" w14:textId="77777777" w:rsidR="004C22F4" w:rsidRPr="00844547" w:rsidRDefault="004C22F4" w:rsidP="004C22F4">
      <w:pPr>
        <w:pStyle w:val="CHFSubhead-Blue"/>
        <w:rPr>
          <w:rFonts w:ascii="Open Sans" w:hAnsi="Open Sans"/>
          <w:sz w:val="20"/>
          <w:szCs w:val="20"/>
        </w:rPr>
      </w:pPr>
      <w:bookmarkStart w:id="90" w:name="_Toc41475757"/>
      <w:bookmarkStart w:id="91" w:name="_Toc41476639"/>
      <w:bookmarkStart w:id="92" w:name="_Toc114126013"/>
      <w:bookmarkStart w:id="93" w:name="_Toc189055392"/>
      <w:r w:rsidRPr="00844547">
        <w:rPr>
          <w:rFonts w:ascii="Open Sans" w:hAnsi="Open Sans"/>
          <w:sz w:val="20"/>
          <w:szCs w:val="20"/>
        </w:rPr>
        <w:t>Errors</w:t>
      </w:r>
      <w:bookmarkEnd w:id="90"/>
      <w:bookmarkEnd w:id="91"/>
      <w:bookmarkEnd w:id="92"/>
      <w:bookmarkEnd w:id="93"/>
    </w:p>
    <w:p w14:paraId="594B78A3" w14:textId="77777777" w:rsidR="004C22F4" w:rsidRPr="00844547" w:rsidRDefault="004C22F4" w:rsidP="004C22F4">
      <w:pPr>
        <w:rPr>
          <w:szCs w:val="20"/>
        </w:rPr>
      </w:pPr>
      <w:r w:rsidRPr="00844547">
        <w:rPr>
          <w:szCs w:val="20"/>
        </w:rPr>
        <w:t xml:space="preserve">While CHF has used considerable efforts to ensure information in this RFP is accurate, the information contained in the RFP is supplied solely as a guideline for Proponents. The information is not guaranteed or warranted to be accurate by CHF, nor is it necessarily comprehensive or exhaustive. Nothing in the RFP is </w:t>
      </w:r>
      <w:r w:rsidRPr="00844547">
        <w:rPr>
          <w:szCs w:val="20"/>
        </w:rPr>
        <w:lastRenderedPageBreak/>
        <w:t>intended to relieve Proponents from forming their own opinions and conclusions with respect to the matters addressed in the RFP.</w:t>
      </w:r>
    </w:p>
    <w:p w14:paraId="3F5FE0B4" w14:textId="77777777" w:rsidR="004C22F4" w:rsidRPr="00844547" w:rsidRDefault="004C22F4" w:rsidP="004C22F4">
      <w:pPr>
        <w:pStyle w:val="CHFSubhead-Blue"/>
        <w:rPr>
          <w:rFonts w:ascii="Open Sans" w:hAnsi="Open Sans"/>
          <w:sz w:val="20"/>
          <w:szCs w:val="20"/>
        </w:rPr>
      </w:pPr>
      <w:bookmarkStart w:id="94" w:name="_Toc41475758"/>
      <w:bookmarkStart w:id="95" w:name="_Toc41476640"/>
      <w:bookmarkStart w:id="96" w:name="_Toc114126014"/>
      <w:bookmarkStart w:id="97" w:name="_Toc189055393"/>
      <w:r w:rsidRPr="00844547">
        <w:rPr>
          <w:rFonts w:ascii="Open Sans" w:hAnsi="Open Sans"/>
          <w:sz w:val="20"/>
          <w:szCs w:val="20"/>
        </w:rPr>
        <w:t>Acceptance of Terms and Conditions</w:t>
      </w:r>
      <w:bookmarkEnd w:id="94"/>
      <w:bookmarkEnd w:id="95"/>
      <w:bookmarkEnd w:id="96"/>
      <w:bookmarkEnd w:id="97"/>
    </w:p>
    <w:p w14:paraId="5C3C2AE9" w14:textId="77777777" w:rsidR="004C22F4" w:rsidRPr="00844547" w:rsidRDefault="004C22F4" w:rsidP="004C22F4">
      <w:pPr>
        <w:rPr>
          <w:szCs w:val="20"/>
        </w:rPr>
      </w:pPr>
      <w:r w:rsidRPr="00844547">
        <w:rPr>
          <w:szCs w:val="20"/>
        </w:rPr>
        <w:t xml:space="preserve">Submitting a Proposal indicates acceptance of all the terms and conditions set out in the RFP, including these RFP rules and appendices to the RFP and any future amendments.  </w:t>
      </w:r>
    </w:p>
    <w:p w14:paraId="4B9FECCB" w14:textId="77777777" w:rsidR="0034135D" w:rsidRPr="00844547" w:rsidRDefault="0034135D" w:rsidP="007C513F">
      <w:pPr>
        <w:numPr>
          <w:ilvl w:val="0"/>
          <w:numId w:val="13"/>
        </w:numPr>
        <w:pBdr>
          <w:top w:val="single" w:sz="4" w:space="3" w:color="D5DCE4" w:themeColor="text2" w:themeTint="33"/>
          <w:left w:val="single" w:sz="4" w:space="1" w:color="D5DCE4" w:themeColor="text2" w:themeTint="33"/>
          <w:bottom w:val="single" w:sz="4" w:space="2" w:color="D5DCE4" w:themeColor="text2" w:themeTint="33"/>
          <w:right w:val="single" w:sz="4" w:space="1" w:color="D5DCE4" w:themeColor="text2" w:themeTint="33"/>
        </w:pBdr>
        <w:shd w:val="clear" w:color="auto" w:fill="E5EAEF"/>
        <w:tabs>
          <w:tab w:val="left" w:pos="1680"/>
        </w:tabs>
        <w:spacing w:before="360" w:after="120" w:line="240" w:lineRule="auto"/>
        <w:outlineLvl w:val="1"/>
        <w:rPr>
          <w:b/>
          <w:color w:val="44546A" w:themeColor="text2"/>
          <w:szCs w:val="20"/>
        </w:rPr>
      </w:pPr>
      <w:bookmarkStart w:id="98" w:name="_Toc525814245"/>
      <w:bookmarkStart w:id="99" w:name="_Toc189055394"/>
      <w:r w:rsidRPr="00844547">
        <w:rPr>
          <w:b/>
          <w:color w:val="44546A" w:themeColor="text2"/>
          <w:szCs w:val="20"/>
        </w:rPr>
        <w:t>THANK YOU</w:t>
      </w:r>
      <w:bookmarkEnd w:id="98"/>
      <w:bookmarkEnd w:id="99"/>
    </w:p>
    <w:p w14:paraId="514C1152" w14:textId="701DC251" w:rsidR="0034135D" w:rsidRPr="00844547" w:rsidRDefault="0034135D" w:rsidP="0034135D">
      <w:pPr>
        <w:jc w:val="both"/>
        <w:rPr>
          <w:szCs w:val="20"/>
        </w:rPr>
      </w:pPr>
      <w:r w:rsidRPr="00844547">
        <w:rPr>
          <w:szCs w:val="20"/>
        </w:rPr>
        <w:t xml:space="preserve">Thank you for your consideration of this Request for Proposal. Calgary Homeless Foundation is committed to working with the community to help all people find their way home.  </w:t>
      </w:r>
    </w:p>
    <w:p w14:paraId="5A5A66AF" w14:textId="77777777" w:rsidR="00E327BB" w:rsidRPr="00844547" w:rsidRDefault="00E327BB" w:rsidP="00E327BB">
      <w:pPr>
        <w:rPr>
          <w:szCs w:val="20"/>
        </w:rPr>
      </w:pPr>
      <w:r w:rsidRPr="00844547">
        <w:rPr>
          <w:szCs w:val="20"/>
        </w:rPr>
        <w:t>Sincerely,</w:t>
      </w:r>
    </w:p>
    <w:p w14:paraId="32C90089" w14:textId="77777777" w:rsidR="00DB27DD" w:rsidRPr="00844547" w:rsidRDefault="0018490F">
      <w:pPr>
        <w:spacing w:after="200" w:line="276" w:lineRule="auto"/>
        <w:jc w:val="both"/>
        <w:rPr>
          <w:szCs w:val="20"/>
        </w:rPr>
      </w:pPr>
      <w:r w:rsidRPr="00844547">
        <w:rPr>
          <w:szCs w:val="20"/>
        </w:rPr>
        <w:t>Calgary Homeless Foundation</w:t>
      </w:r>
      <w:r w:rsidR="00DB27DD" w:rsidRPr="00844547">
        <w:rPr>
          <w:szCs w:val="20"/>
        </w:rPr>
        <w:br w:type="page"/>
      </w:r>
    </w:p>
    <w:p w14:paraId="642649EE" w14:textId="77777777" w:rsidR="002217EA" w:rsidRPr="00844547" w:rsidRDefault="002217EA" w:rsidP="00236F14">
      <w:pPr>
        <w:pStyle w:val="CHFHeading-Green"/>
        <w:rPr>
          <w:rFonts w:ascii="Open Sans" w:hAnsi="Open Sans"/>
          <w:sz w:val="20"/>
          <w:szCs w:val="20"/>
        </w:rPr>
      </w:pPr>
      <w:bookmarkStart w:id="100" w:name="_Toc189055395"/>
      <w:r w:rsidRPr="00844547">
        <w:rPr>
          <w:rFonts w:ascii="Open Sans" w:hAnsi="Open Sans"/>
          <w:sz w:val="20"/>
          <w:szCs w:val="20"/>
        </w:rPr>
        <w:lastRenderedPageBreak/>
        <w:t>APPENDIX A</w:t>
      </w:r>
      <w:r w:rsidR="00236F14" w:rsidRPr="00844547">
        <w:rPr>
          <w:rFonts w:ascii="Open Sans" w:hAnsi="Open Sans"/>
          <w:sz w:val="20"/>
          <w:szCs w:val="20"/>
        </w:rPr>
        <w:t xml:space="preserve">: </w:t>
      </w:r>
      <w:r w:rsidR="00DB27DD" w:rsidRPr="00844547">
        <w:rPr>
          <w:rFonts w:ascii="Open Sans" w:hAnsi="Open Sans"/>
          <w:sz w:val="20"/>
          <w:szCs w:val="20"/>
        </w:rPr>
        <w:t>SELF DECLARATION</w:t>
      </w:r>
      <w:bookmarkEnd w:id="100"/>
    </w:p>
    <w:p w14:paraId="2BEF1836" w14:textId="77777777" w:rsidR="00DB27DD" w:rsidRPr="00844547" w:rsidRDefault="00DB27DD" w:rsidP="00316C63">
      <w:pPr>
        <w:jc w:val="both"/>
        <w:rPr>
          <w:szCs w:val="20"/>
        </w:rPr>
      </w:pPr>
      <w:r w:rsidRPr="00844547">
        <w:rPr>
          <w:szCs w:val="20"/>
        </w:rPr>
        <w:t xml:space="preserve">A </w:t>
      </w:r>
      <w:r w:rsidR="00316C63" w:rsidRPr="00844547">
        <w:rPr>
          <w:szCs w:val="20"/>
        </w:rPr>
        <w:t>Bidder</w:t>
      </w:r>
      <w:r w:rsidRPr="00844547">
        <w:rPr>
          <w:szCs w:val="20"/>
        </w:rPr>
        <w:t xml:space="preserve"> shall disclose any potential, actual or perceived conflicts of interest and existing business relationships it may have with the CHF, its elected or appointed officials, representatives, employees, funded agencies or funders. </w:t>
      </w:r>
    </w:p>
    <w:p w14:paraId="0E80A6E9" w14:textId="77777777" w:rsidR="00DB27DD" w:rsidRPr="00844547" w:rsidRDefault="00DB27DD" w:rsidP="00316C63">
      <w:pPr>
        <w:jc w:val="both"/>
        <w:rPr>
          <w:szCs w:val="20"/>
        </w:rPr>
      </w:pPr>
      <w:r w:rsidRPr="00844547">
        <w:rPr>
          <w:szCs w:val="20"/>
        </w:rPr>
        <w:t xml:space="preserve">A Bidder shall disclose any relationship between any Representative of the Bidder(s) and any Representative of CHF including where: </w:t>
      </w:r>
    </w:p>
    <w:p w14:paraId="78900392" w14:textId="77777777" w:rsidR="00DB27DD" w:rsidRPr="00844547" w:rsidRDefault="00DB27DD" w:rsidP="007C513F">
      <w:pPr>
        <w:pStyle w:val="Listsmallromannumerals"/>
        <w:numPr>
          <w:ilvl w:val="0"/>
          <w:numId w:val="11"/>
        </w:numPr>
        <w:ind w:left="504" w:hanging="504"/>
        <w:rPr>
          <w:rFonts w:ascii="Open Sans" w:hAnsi="Open Sans" w:cs="Open Sans"/>
          <w:lang w:val="en-US"/>
        </w:rPr>
      </w:pPr>
      <w:r w:rsidRPr="00844547">
        <w:rPr>
          <w:rFonts w:ascii="Open Sans" w:hAnsi="Open Sans" w:cs="Open Sans"/>
          <w:lang w:val="en-US"/>
        </w:rPr>
        <w:t>the Representative of the Bidder presently or previously serve(d) as a Representative of CHF;</w:t>
      </w:r>
    </w:p>
    <w:p w14:paraId="47E5EA74" w14:textId="77777777" w:rsidR="00DB27DD" w:rsidRPr="00844547" w:rsidRDefault="00DB27DD" w:rsidP="007C513F">
      <w:pPr>
        <w:pStyle w:val="Listsmallromannumerals"/>
        <w:numPr>
          <w:ilvl w:val="0"/>
          <w:numId w:val="11"/>
        </w:numPr>
        <w:ind w:left="504" w:hanging="504"/>
        <w:rPr>
          <w:rFonts w:ascii="Open Sans" w:hAnsi="Open Sans" w:cs="Open Sans"/>
          <w:lang w:val="en-US"/>
        </w:rPr>
      </w:pPr>
      <w:r w:rsidRPr="00844547">
        <w:rPr>
          <w:rFonts w:ascii="Open Sans" w:hAnsi="Open Sans" w:cs="Open Sans"/>
        </w:rPr>
        <w:t>a Representative of the Bidder and a Representative of CHF are Family; or</w:t>
      </w:r>
    </w:p>
    <w:p w14:paraId="5A604C11" w14:textId="77777777" w:rsidR="00DB27DD" w:rsidRPr="00844547" w:rsidRDefault="00DB27DD" w:rsidP="007C513F">
      <w:pPr>
        <w:pStyle w:val="Listsmallromannumerals"/>
        <w:numPr>
          <w:ilvl w:val="0"/>
          <w:numId w:val="11"/>
        </w:numPr>
        <w:ind w:left="504" w:hanging="504"/>
        <w:rPr>
          <w:rFonts w:ascii="Open Sans" w:hAnsi="Open Sans" w:cs="Open Sans"/>
          <w:lang w:val="en-US"/>
        </w:rPr>
      </w:pPr>
      <w:r w:rsidRPr="00844547">
        <w:rPr>
          <w:rFonts w:ascii="Open Sans" w:hAnsi="Open Sans" w:cs="Open Sans"/>
        </w:rPr>
        <w:t xml:space="preserve">it is known that a Representative of the Bidder will become a Representative of CHF in the future; or </w:t>
      </w:r>
    </w:p>
    <w:p w14:paraId="3B52FF8B" w14:textId="77777777" w:rsidR="00DB27DD" w:rsidRPr="00844547" w:rsidRDefault="00DB27DD" w:rsidP="007C513F">
      <w:pPr>
        <w:pStyle w:val="ListParagraph"/>
        <w:numPr>
          <w:ilvl w:val="0"/>
          <w:numId w:val="11"/>
        </w:numPr>
        <w:spacing w:before="80" w:after="200" w:line="260" w:lineRule="exact"/>
        <w:ind w:left="504" w:hanging="504"/>
        <w:jc w:val="both"/>
        <w:rPr>
          <w:rFonts w:ascii="Open Sans" w:hAnsi="Open Sans" w:cs="Open Sans"/>
        </w:rPr>
      </w:pPr>
      <w:r w:rsidRPr="00844547">
        <w:rPr>
          <w:rFonts w:ascii="Open Sans" w:hAnsi="Open Sans" w:cs="Open Sans"/>
        </w:rPr>
        <w:t xml:space="preserve">It is known that a Representative of CHF will become a Representative of the Bidder in the future. </w:t>
      </w:r>
    </w:p>
    <w:p w14:paraId="7A224964" w14:textId="3D0478E2" w:rsidR="00DB27DD" w:rsidRPr="00844547" w:rsidRDefault="00DB27DD" w:rsidP="00316C63">
      <w:pPr>
        <w:jc w:val="both"/>
        <w:rPr>
          <w:szCs w:val="20"/>
          <w:lang w:val="en-CA"/>
        </w:rPr>
      </w:pPr>
      <w:r w:rsidRPr="00844547">
        <w:rPr>
          <w:szCs w:val="20"/>
        </w:rPr>
        <w:t xml:space="preserve">For the purposes of this </w:t>
      </w:r>
      <w:r w:rsidR="005D5116" w:rsidRPr="00844547">
        <w:rPr>
          <w:szCs w:val="20"/>
        </w:rPr>
        <w:t>Conflict-of-Interest</w:t>
      </w:r>
      <w:r w:rsidRPr="00844547">
        <w:rPr>
          <w:szCs w:val="20"/>
        </w:rPr>
        <w:t xml:space="preserve"> declaration, </w:t>
      </w:r>
    </w:p>
    <w:p w14:paraId="10666FA0" w14:textId="68315D99" w:rsidR="00DB27DD" w:rsidRPr="00844547" w:rsidRDefault="00DB27DD" w:rsidP="00316C63">
      <w:pPr>
        <w:pStyle w:val="Listsmallromannumerals"/>
        <w:rPr>
          <w:rFonts w:ascii="Open Sans" w:hAnsi="Open Sans" w:cs="Open Sans"/>
          <w:lang w:val="en-US"/>
        </w:rPr>
      </w:pPr>
      <w:r w:rsidRPr="00844547">
        <w:rPr>
          <w:rFonts w:ascii="Open Sans" w:hAnsi="Open Sans" w:cs="Open Sans"/>
          <w:lang w:val="en-US"/>
        </w:rPr>
        <w:t xml:space="preserve">a </w:t>
      </w:r>
      <w:r w:rsidR="009D249D" w:rsidRPr="00844547">
        <w:rPr>
          <w:rFonts w:ascii="Open Sans" w:hAnsi="Open Sans" w:cs="Open Sans"/>
          <w:lang w:val="en-US"/>
        </w:rPr>
        <w:t>"</w:t>
      </w:r>
      <w:r w:rsidRPr="00844547">
        <w:rPr>
          <w:rFonts w:ascii="Open Sans" w:hAnsi="Open Sans" w:cs="Open Sans"/>
          <w:lang w:val="en-US"/>
        </w:rPr>
        <w:t>Representative</w:t>
      </w:r>
      <w:r w:rsidR="009D249D" w:rsidRPr="00844547">
        <w:rPr>
          <w:rFonts w:ascii="Open Sans" w:hAnsi="Open Sans" w:cs="Open Sans"/>
          <w:lang w:val="en-US"/>
        </w:rPr>
        <w:t>"</w:t>
      </w:r>
      <w:r w:rsidRPr="00844547">
        <w:rPr>
          <w:rFonts w:ascii="Open Sans" w:hAnsi="Open Sans" w:cs="Open Sans"/>
          <w:lang w:val="en-US"/>
        </w:rPr>
        <w:t xml:space="preserve"> means an employee, director, officer, volunteer or contractor;</w:t>
      </w:r>
    </w:p>
    <w:p w14:paraId="44D50EFD" w14:textId="40C16372" w:rsidR="00DB27DD" w:rsidRPr="00844547" w:rsidRDefault="009D249D" w:rsidP="00316C63">
      <w:pPr>
        <w:pStyle w:val="Listsmallromannumerals"/>
        <w:spacing w:after="120"/>
        <w:ind w:left="505" w:hanging="505"/>
        <w:rPr>
          <w:rFonts w:ascii="Open Sans" w:hAnsi="Open Sans" w:cs="Open Sans"/>
          <w:lang w:val="en-US"/>
        </w:rPr>
      </w:pPr>
      <w:r w:rsidRPr="00844547">
        <w:rPr>
          <w:rFonts w:ascii="Open Sans" w:hAnsi="Open Sans" w:cs="Open Sans"/>
          <w:lang w:val="en-US"/>
        </w:rPr>
        <w:t>"</w:t>
      </w:r>
      <w:r w:rsidR="00DB27DD" w:rsidRPr="00844547">
        <w:rPr>
          <w:rFonts w:ascii="Open Sans" w:hAnsi="Open Sans" w:cs="Open Sans"/>
          <w:lang w:val="en-US"/>
        </w:rPr>
        <w:t>Family</w:t>
      </w:r>
      <w:r w:rsidRPr="00844547">
        <w:rPr>
          <w:rFonts w:ascii="Open Sans" w:hAnsi="Open Sans" w:cs="Open Sans"/>
          <w:lang w:val="en-US"/>
        </w:rPr>
        <w:t>"</w:t>
      </w:r>
      <w:r w:rsidR="00DB27DD" w:rsidRPr="00844547">
        <w:rPr>
          <w:rFonts w:ascii="Open Sans" w:hAnsi="Open Sans" w:cs="Open Sans"/>
          <w:lang w:val="en-US"/>
        </w:rPr>
        <w:t xml:space="preserve"> means a spouse, common-law partner, domestic partner. child, grandchild, great grandchild, parent, parent-in-law, brother, sister, brother-in-law, sister-in-law, son-in-law, daughter-in-law, aunt, uncle, great aunt, great uncle, cousin or second cousin and includes foster and step relationships for any of the above.</w:t>
      </w:r>
    </w:p>
    <w:p w14:paraId="3CACCCCA" w14:textId="77777777" w:rsidR="00DB27DD" w:rsidRPr="00844547" w:rsidRDefault="00DB27DD" w:rsidP="00316C63">
      <w:pPr>
        <w:jc w:val="both"/>
        <w:rPr>
          <w:szCs w:val="20"/>
          <w:lang w:val="en-CA"/>
        </w:rPr>
      </w:pPr>
      <w:r w:rsidRPr="00844547">
        <w:rPr>
          <w:szCs w:val="20"/>
        </w:rPr>
        <w:t>CHF may rely on such disclosure</w:t>
      </w:r>
    </w:p>
    <w:p w14:paraId="4C3922CB" w14:textId="26E2769F" w:rsidR="00DB27DD" w:rsidRPr="00844547" w:rsidRDefault="00136F5B" w:rsidP="00316C63">
      <w:pPr>
        <w:pStyle w:val="BoxBullet"/>
        <w:jc w:val="both"/>
        <w:rPr>
          <w:rFonts w:ascii="Open Sans" w:hAnsi="Open Sans" w:cs="Open Sans"/>
          <w:sz w:val="20"/>
          <w:szCs w:val="20"/>
          <w:lang w:val="en-US"/>
        </w:rPr>
      </w:pPr>
      <w:sdt>
        <w:sdtPr>
          <w:rPr>
            <w:rFonts w:ascii="Open Sans" w:hAnsi="Open Sans" w:cs="Open Sans"/>
            <w:sz w:val="20"/>
            <w:szCs w:val="20"/>
            <w:lang w:val="en-US"/>
          </w:rPr>
          <w:id w:val="-9381295"/>
          <w14:checkbox>
            <w14:checked w14:val="0"/>
            <w14:checkedState w14:val="2612" w14:font="MS Gothic"/>
            <w14:uncheckedState w14:val="2610" w14:font="MS Gothic"/>
          </w14:checkbox>
        </w:sdtPr>
        <w:sdtEndPr/>
        <w:sdtContent>
          <w:r w:rsidR="00DB27DD" w:rsidRPr="00844547">
            <w:rPr>
              <w:rFonts w:ascii="Segoe UI Symbol" w:eastAsia="MS Gothic" w:hAnsi="Segoe UI Symbol" w:cs="Segoe UI Symbol"/>
              <w:sz w:val="20"/>
              <w:szCs w:val="20"/>
              <w:lang w:val="en-US"/>
            </w:rPr>
            <w:t>☐</w:t>
          </w:r>
        </w:sdtContent>
      </w:sdt>
      <w:r w:rsidR="00DB27DD" w:rsidRPr="00844547">
        <w:rPr>
          <w:rFonts w:ascii="Open Sans" w:hAnsi="Open Sans" w:cs="Open Sans"/>
          <w:sz w:val="20"/>
          <w:szCs w:val="20"/>
          <w:lang w:val="en-US"/>
        </w:rPr>
        <w:t xml:space="preserve"> I/We declare no conflicts. </w:t>
      </w:r>
    </w:p>
    <w:p w14:paraId="46F8B58A" w14:textId="77777777" w:rsidR="00DB27DD" w:rsidRPr="00844547" w:rsidRDefault="00136F5B" w:rsidP="002A5C75">
      <w:pPr>
        <w:pStyle w:val="BoxBullet"/>
        <w:jc w:val="both"/>
        <w:rPr>
          <w:rFonts w:ascii="Open Sans" w:hAnsi="Open Sans" w:cs="Open Sans"/>
          <w:sz w:val="20"/>
          <w:szCs w:val="20"/>
          <w:lang w:val="en-US"/>
        </w:rPr>
      </w:pPr>
      <w:sdt>
        <w:sdtPr>
          <w:rPr>
            <w:rFonts w:ascii="Open Sans" w:hAnsi="Open Sans" w:cs="Open Sans"/>
            <w:sz w:val="20"/>
            <w:szCs w:val="20"/>
            <w:lang w:val="en-US"/>
          </w:rPr>
          <w:id w:val="-1129468485"/>
          <w14:checkbox>
            <w14:checked w14:val="0"/>
            <w14:checkedState w14:val="2612" w14:font="MS Gothic"/>
            <w14:uncheckedState w14:val="2610" w14:font="MS Gothic"/>
          </w14:checkbox>
        </w:sdtPr>
        <w:sdtEndPr/>
        <w:sdtContent>
          <w:r w:rsidR="00DB27DD" w:rsidRPr="00844547">
            <w:rPr>
              <w:rFonts w:ascii="Segoe UI Symbol" w:eastAsia="MS Gothic" w:hAnsi="Segoe UI Symbol" w:cs="Segoe UI Symbol"/>
              <w:sz w:val="20"/>
              <w:szCs w:val="20"/>
              <w:lang w:val="en-US"/>
            </w:rPr>
            <w:t>☐</w:t>
          </w:r>
        </w:sdtContent>
      </w:sdt>
      <w:r w:rsidR="00DB27DD" w:rsidRPr="00844547">
        <w:rPr>
          <w:rFonts w:ascii="Open Sans" w:hAnsi="Open Sans" w:cs="Open Sans"/>
          <w:sz w:val="20"/>
          <w:szCs w:val="20"/>
          <w:lang w:val="en-US"/>
        </w:rPr>
        <w:t xml:space="preserve"> I/We declare the following conflicts. </w:t>
      </w:r>
    </w:p>
    <w:tbl>
      <w:tblPr>
        <w:tblW w:w="5000" w:type="pct"/>
        <w:tblCellMar>
          <w:left w:w="0" w:type="dxa"/>
          <w:right w:w="0" w:type="dxa"/>
        </w:tblCellMar>
        <w:tblLook w:val="04A0" w:firstRow="1" w:lastRow="0" w:firstColumn="1" w:lastColumn="0" w:noHBand="0" w:noVBand="1"/>
      </w:tblPr>
      <w:tblGrid>
        <w:gridCol w:w="10066"/>
      </w:tblGrid>
      <w:tr w:rsidR="00DB27DD" w:rsidRPr="00844547" w14:paraId="6B726B39" w14:textId="77777777" w:rsidTr="00CF64C3">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594945" w14:textId="77777777" w:rsidR="00DB27DD" w:rsidRPr="00844547" w:rsidRDefault="00DB27DD" w:rsidP="002A5C75">
            <w:pPr>
              <w:jc w:val="both"/>
              <w:rPr>
                <w:szCs w:val="20"/>
              </w:rPr>
            </w:pPr>
          </w:p>
          <w:p w14:paraId="525CC99C" w14:textId="77777777" w:rsidR="00DB27DD" w:rsidRPr="00844547" w:rsidRDefault="00DB27DD" w:rsidP="002A5C75">
            <w:pPr>
              <w:jc w:val="both"/>
              <w:rPr>
                <w:szCs w:val="20"/>
              </w:rPr>
            </w:pPr>
          </w:p>
          <w:p w14:paraId="4CAF54F1" w14:textId="77777777" w:rsidR="00DB27DD" w:rsidRPr="00844547" w:rsidRDefault="00DB27DD" w:rsidP="002A5C75">
            <w:pPr>
              <w:jc w:val="both"/>
              <w:rPr>
                <w:szCs w:val="20"/>
              </w:rPr>
            </w:pPr>
          </w:p>
          <w:p w14:paraId="7D5A7145" w14:textId="77777777" w:rsidR="00972510" w:rsidRPr="00844547" w:rsidRDefault="00972510" w:rsidP="002A5C75">
            <w:pPr>
              <w:jc w:val="both"/>
              <w:rPr>
                <w:szCs w:val="20"/>
              </w:rPr>
            </w:pPr>
          </w:p>
          <w:p w14:paraId="11B86E76" w14:textId="77777777" w:rsidR="00972510" w:rsidRPr="00844547" w:rsidRDefault="00972510" w:rsidP="002A5C75">
            <w:pPr>
              <w:jc w:val="both"/>
              <w:rPr>
                <w:szCs w:val="20"/>
              </w:rPr>
            </w:pPr>
          </w:p>
        </w:tc>
      </w:tr>
    </w:tbl>
    <w:p w14:paraId="1F88590E" w14:textId="77777777" w:rsidR="00102EB7" w:rsidRPr="00844547" w:rsidRDefault="00102EB7" w:rsidP="002A5C75">
      <w:pPr>
        <w:spacing w:before="120"/>
        <w:jc w:val="both"/>
        <w:rPr>
          <w:szCs w:val="20"/>
        </w:rPr>
      </w:pPr>
      <w:r w:rsidRPr="00844547">
        <w:rPr>
          <w:szCs w:val="20"/>
        </w:rPr>
        <w:t xml:space="preserve">Where a conflict exists, at minimum two (2) members of CHF executive or board representatives will review declaration to determine if </w:t>
      </w:r>
      <w:r w:rsidR="00816040" w:rsidRPr="00844547">
        <w:rPr>
          <w:szCs w:val="20"/>
        </w:rPr>
        <w:t>proposal</w:t>
      </w:r>
      <w:r w:rsidRPr="00844547">
        <w:rPr>
          <w:szCs w:val="20"/>
        </w:rPr>
        <w:t xml:space="preserve"> shall be accepted or rejected.</w:t>
      </w:r>
    </w:p>
    <w:p w14:paraId="4CCD1E90" w14:textId="61662090" w:rsidR="009B7EF5" w:rsidRDefault="009B7EF5">
      <w:pPr>
        <w:spacing w:after="200" w:line="276" w:lineRule="auto"/>
        <w:jc w:val="both"/>
        <w:rPr>
          <w:b/>
          <w:szCs w:val="20"/>
        </w:rPr>
      </w:pPr>
      <w:r>
        <w:rPr>
          <w:b/>
          <w:szCs w:val="20"/>
        </w:rPr>
        <w:br w:type="page"/>
      </w:r>
    </w:p>
    <w:p w14:paraId="25FC1B0B" w14:textId="77777777" w:rsidR="00102EB7" w:rsidRPr="00844547" w:rsidRDefault="00102EB7" w:rsidP="00972510">
      <w:pPr>
        <w:spacing w:after="240"/>
        <w:rPr>
          <w:b/>
          <w:szCs w:val="20"/>
        </w:rPr>
      </w:pPr>
    </w:p>
    <w:p w14:paraId="741A6828" w14:textId="77777777" w:rsidR="00DB27DD" w:rsidRPr="00844547" w:rsidRDefault="00DB27DD" w:rsidP="00972510">
      <w:pPr>
        <w:spacing w:after="240"/>
        <w:rPr>
          <w:szCs w:val="20"/>
        </w:rPr>
      </w:pPr>
      <w:r w:rsidRPr="00844547">
        <w:rPr>
          <w:b/>
          <w:szCs w:val="20"/>
        </w:rPr>
        <w:t>Name</w:t>
      </w:r>
      <w:r w:rsidR="00972510" w:rsidRPr="00844547">
        <w:rPr>
          <w:b/>
          <w:szCs w:val="20"/>
        </w:rPr>
        <w:t xml:space="preserve"> &amp; Title</w:t>
      </w:r>
      <w:r w:rsidRPr="00844547">
        <w:rPr>
          <w:b/>
          <w:szCs w:val="20"/>
        </w:rPr>
        <w:t xml:space="preserve"> (printed):</w:t>
      </w:r>
      <w:r w:rsidR="00972510" w:rsidRPr="00844547">
        <w:rPr>
          <w:szCs w:val="20"/>
        </w:rPr>
        <w:t xml:space="preserve"> </w:t>
      </w:r>
      <w:r w:rsidRPr="00844547">
        <w:rPr>
          <w:b/>
          <w:szCs w:val="20"/>
        </w:rPr>
        <w:t>_</w:t>
      </w:r>
      <w:r w:rsidR="00972510" w:rsidRPr="00844547">
        <w:rPr>
          <w:b/>
          <w:szCs w:val="20"/>
        </w:rPr>
        <w:t>_____________</w:t>
      </w:r>
      <w:r w:rsidRPr="00844547">
        <w:rPr>
          <w:b/>
          <w:szCs w:val="20"/>
        </w:rPr>
        <w:t>_______________</w:t>
      </w:r>
      <w:r w:rsidR="00972510" w:rsidRPr="00844547">
        <w:rPr>
          <w:b/>
          <w:szCs w:val="20"/>
        </w:rPr>
        <w:t>________________________________________________________________</w:t>
      </w:r>
    </w:p>
    <w:p w14:paraId="341AAB50" w14:textId="77777777" w:rsidR="002A5C75" w:rsidRPr="00844547" w:rsidRDefault="00DB27DD" w:rsidP="00972510">
      <w:pPr>
        <w:spacing w:after="240"/>
        <w:rPr>
          <w:b/>
          <w:szCs w:val="20"/>
        </w:rPr>
      </w:pPr>
      <w:r w:rsidRPr="00844547">
        <w:rPr>
          <w:b/>
          <w:szCs w:val="20"/>
        </w:rPr>
        <w:t>Signature: ______________________</w:t>
      </w:r>
      <w:r w:rsidR="00972510" w:rsidRPr="00844547">
        <w:rPr>
          <w:b/>
          <w:szCs w:val="20"/>
        </w:rPr>
        <w:t xml:space="preserve">____________________________ </w:t>
      </w:r>
      <w:r w:rsidRPr="00844547">
        <w:rPr>
          <w:b/>
          <w:szCs w:val="20"/>
        </w:rPr>
        <w:t>Date:</w:t>
      </w:r>
      <w:r w:rsidR="00972510" w:rsidRPr="00844547">
        <w:rPr>
          <w:b/>
          <w:szCs w:val="20"/>
        </w:rPr>
        <w:t xml:space="preserve"> ___________________________________________________</w:t>
      </w:r>
    </w:p>
    <w:p w14:paraId="04E14D7C" w14:textId="3CC50670" w:rsidR="00D81C1B" w:rsidRPr="00844547" w:rsidRDefault="00D81C1B" w:rsidP="00886A88">
      <w:pPr>
        <w:spacing w:after="200" w:line="276" w:lineRule="auto"/>
        <w:jc w:val="both"/>
        <w:rPr>
          <w:b/>
          <w:szCs w:val="20"/>
        </w:rPr>
      </w:pPr>
    </w:p>
    <w:sectPr w:rsidR="00D81C1B" w:rsidRPr="00844547" w:rsidSect="00F24ED3">
      <w:headerReference w:type="even" r:id="rId18"/>
      <w:headerReference w:type="default" r:id="rId19"/>
      <w:footerReference w:type="even" r:id="rId20"/>
      <w:footerReference w:type="default" r:id="rId21"/>
      <w:headerReference w:type="first" r:id="rId22"/>
      <w:footerReference w:type="first" r:id="rId23"/>
      <w:pgSz w:w="12240" w:h="15840"/>
      <w:pgMar w:top="1168" w:right="1077" w:bottom="1077" w:left="1077" w:header="68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6D1D7" w14:textId="77777777" w:rsidR="001D0983" w:rsidRDefault="001D0983" w:rsidP="005748A0">
      <w:pPr>
        <w:spacing w:after="0" w:line="240" w:lineRule="auto"/>
      </w:pPr>
      <w:r>
        <w:separator/>
      </w:r>
    </w:p>
  </w:endnote>
  <w:endnote w:type="continuationSeparator" w:id="0">
    <w:p w14:paraId="267CFA2A" w14:textId="77777777" w:rsidR="001D0983" w:rsidRDefault="001D0983" w:rsidP="005748A0">
      <w:pPr>
        <w:spacing w:after="0" w:line="240" w:lineRule="auto"/>
      </w:pPr>
      <w:r>
        <w:continuationSeparator/>
      </w:r>
    </w:p>
  </w:endnote>
  <w:endnote w:type="continuationNotice" w:id="1">
    <w:p w14:paraId="4A1B986D" w14:textId="77777777" w:rsidR="001D0983" w:rsidRDefault="001D09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tham Bold">
    <w:altName w:val="Cambria"/>
    <w:panose1 w:val="00000000000000000000"/>
    <w:charset w:val="00"/>
    <w:family w:val="roman"/>
    <w:notTrueType/>
    <w:pitch w:val="default"/>
  </w:font>
  <w:font w:name="Gotham Book">
    <w:altName w:val="Calibri"/>
    <w:panose1 w:val="00000000000000000000"/>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tham Light">
    <w:altName w:val="Calibri"/>
    <w:panose1 w:val="00000000000000000000"/>
    <w:charset w:val="00"/>
    <w:family w:val="modern"/>
    <w:notTrueType/>
    <w:pitch w:val="variable"/>
    <w:sig w:usb0="A00000FF" w:usb1="4000004A" w:usb2="00000000" w:usb3="00000000" w:csb0="0000000B"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Extra Light">
    <w:altName w:val="Calibri"/>
    <w:panose1 w:val="00000000000000000000"/>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35EE" w14:textId="77777777" w:rsidR="00A13104" w:rsidRDefault="00A13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916A" w14:textId="7E0BBA0D" w:rsidR="00382913" w:rsidRPr="00646528" w:rsidRDefault="7CBBECE2" w:rsidP="7CBBECE2">
    <w:pPr>
      <w:pStyle w:val="Footer"/>
      <w:tabs>
        <w:tab w:val="clear" w:pos="4680"/>
        <w:tab w:val="clear" w:pos="9360"/>
        <w:tab w:val="left" w:pos="6165"/>
      </w:tabs>
      <w:rPr>
        <w:rFonts w:ascii="Gotham Extra Light" w:hAnsi="Gotham Extra Light"/>
        <w:color w:val="44546A" w:themeColor="text2"/>
        <w:sz w:val="18"/>
        <w:szCs w:val="18"/>
      </w:rPr>
    </w:pPr>
    <w:r w:rsidRPr="7CBBECE2">
      <w:rPr>
        <w:rFonts w:ascii="Gotham Extra Light" w:hAnsi="Gotham Extra Light"/>
        <w:noProof/>
        <w:color w:val="44546A" w:themeColor="text2"/>
        <w:sz w:val="18"/>
        <w:szCs w:val="18"/>
      </w:rPr>
      <w:t xml:space="preserve">Jaunary </w:t>
    </w:r>
    <w:r w:rsidR="00904E81">
      <w:rPr>
        <w:rFonts w:ascii="Gotham Extra Light" w:hAnsi="Gotham Extra Light"/>
        <w:noProof/>
        <w:color w:val="44546A" w:themeColor="text2"/>
        <w:sz w:val="18"/>
        <w:szCs w:val="18"/>
      </w:rPr>
      <w:t>24</w:t>
    </w:r>
    <w:r w:rsidRPr="7CBBECE2">
      <w:rPr>
        <w:rFonts w:ascii="Gotham Extra Light" w:hAnsi="Gotham Extra Light"/>
        <w:noProof/>
        <w:color w:val="44546A" w:themeColor="text2"/>
        <w:sz w:val="18"/>
        <w:szCs w:val="18"/>
      </w:rPr>
      <w:t>, 2025</w:t>
    </w:r>
    <w:r w:rsidR="00382913">
      <w:rPr>
        <w:noProof/>
        <w:lang w:val="en-CA" w:eastAsia="en-CA"/>
      </w:rPr>
      <mc:AlternateContent>
        <mc:Choice Requires="wps">
          <w:drawing>
            <wp:anchor distT="0" distB="0" distL="114300" distR="114300" simplePos="0" relativeHeight="251658241" behindDoc="0" locked="0" layoutInCell="1" allowOverlap="1" wp14:anchorId="04B73606" wp14:editId="03A02FA4">
              <wp:simplePos x="0" y="0"/>
              <wp:positionH relativeFrom="margin">
                <wp:align>center</wp:align>
              </wp:positionH>
              <wp:positionV relativeFrom="bottomMargin">
                <wp:posOffset>117475</wp:posOffset>
              </wp:positionV>
              <wp:extent cx="565785" cy="191770"/>
              <wp:effectExtent l="0" t="0" r="0" b="177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350678B" w14:textId="77777777" w:rsidR="00382913" w:rsidRPr="00094ED6" w:rsidRDefault="00382913" w:rsidP="001A442D">
                          <w:pPr>
                            <w:pBdr>
                              <w:top w:val="single" w:sz="4" w:space="1" w:color="7F7F7F" w:themeColor="background1" w:themeShade="7F"/>
                            </w:pBdr>
                            <w:jc w:val="center"/>
                            <w:rPr>
                              <w:color w:val="44546A" w:themeColor="text2"/>
                            </w:rPr>
                          </w:pPr>
                          <w:r w:rsidRPr="00094ED6">
                            <w:rPr>
                              <w:color w:val="44546A" w:themeColor="text2"/>
                            </w:rPr>
                            <w:fldChar w:fldCharType="begin"/>
                          </w:r>
                          <w:r w:rsidRPr="00094ED6">
                            <w:rPr>
                              <w:color w:val="44546A" w:themeColor="text2"/>
                            </w:rPr>
                            <w:instrText xml:space="preserve"> PAGE   \* MERGEFORMAT </w:instrText>
                          </w:r>
                          <w:r w:rsidRPr="00094ED6">
                            <w:rPr>
                              <w:color w:val="44546A" w:themeColor="text2"/>
                            </w:rPr>
                            <w:fldChar w:fldCharType="separate"/>
                          </w:r>
                          <w:r w:rsidR="00E648D9">
                            <w:rPr>
                              <w:noProof/>
                              <w:color w:val="44546A" w:themeColor="text2"/>
                            </w:rPr>
                            <w:t>7</w:t>
                          </w:r>
                          <w:r w:rsidRPr="00094ED6">
                            <w:rPr>
                              <w:noProof/>
                              <w:color w:val="44546A"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4B73606" id="Rectangle 7" o:spid="_x0000_s1026" style="position:absolute;margin-left:0;margin-top:9.25pt;width:44.55pt;height:15.1pt;rotation:180;flip:x;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" filled="f" fillcolor="#c0504d" stroked="f" strokecolor="#5c83b4" strokeweight="2.25pt">
              <v:textbox inset=",0,,0">
                <w:txbxContent>
                  <w:p w14:paraId="3350678B" w14:textId="77777777" w:rsidR="00382913" w:rsidRPr="00094ED6" w:rsidRDefault="00382913" w:rsidP="001A442D">
                    <w:pPr>
                      <w:pBdr>
                        <w:top w:val="single" w:sz="4" w:space="1" w:color="7F7F7F" w:themeColor="background1" w:themeShade="7F"/>
                      </w:pBdr>
                      <w:jc w:val="center"/>
                      <w:rPr>
                        <w:color w:val="44546A" w:themeColor="text2"/>
                      </w:rPr>
                    </w:pPr>
                    <w:r w:rsidRPr="00094ED6">
                      <w:rPr>
                        <w:color w:val="44546A" w:themeColor="text2"/>
                      </w:rPr>
                      <w:fldChar w:fldCharType="begin"/>
                    </w:r>
                    <w:r w:rsidRPr="00094ED6">
                      <w:rPr>
                        <w:color w:val="44546A" w:themeColor="text2"/>
                      </w:rPr>
                      <w:instrText xml:space="preserve"> PAGE   \* MERGEFORMAT </w:instrText>
                    </w:r>
                    <w:r w:rsidRPr="00094ED6">
                      <w:rPr>
                        <w:color w:val="44546A" w:themeColor="text2"/>
                      </w:rPr>
                      <w:fldChar w:fldCharType="separate"/>
                    </w:r>
                    <w:r w:rsidR="00E648D9">
                      <w:rPr>
                        <w:noProof/>
                        <w:color w:val="44546A" w:themeColor="text2"/>
                      </w:rPr>
                      <w:t>7</w:t>
                    </w:r>
                    <w:r w:rsidRPr="00094ED6">
                      <w:rPr>
                        <w:noProof/>
                        <w:color w:val="44546A" w:themeColor="text2"/>
                      </w:rPr>
                      <w:fldChar w:fldCharType="end"/>
                    </w:r>
                  </w:p>
                </w:txbxContent>
              </v:textbox>
              <w10:wrap anchorx="margin" anchory="margin"/>
            </v:rect>
          </w:pict>
        </mc:Fallback>
      </mc:AlternateContent>
    </w:r>
    <w:r w:rsidR="00382913">
      <w:rPr>
        <w:rFonts w:ascii="Gotham Extra Light" w:hAnsi="Gotham Extra Light"/>
        <w:color w:val="44546A" w:themeColor="text2"/>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CBBECE2" w14:paraId="189D89AC" w14:textId="77777777" w:rsidTr="7CBBECE2">
      <w:trPr>
        <w:trHeight w:val="300"/>
      </w:trPr>
      <w:tc>
        <w:tcPr>
          <w:tcW w:w="3360" w:type="dxa"/>
        </w:tcPr>
        <w:p w14:paraId="35DC9EB3" w14:textId="09425048" w:rsidR="7CBBECE2" w:rsidRDefault="7CBBECE2" w:rsidP="7CBBECE2">
          <w:pPr>
            <w:pStyle w:val="Header"/>
            <w:ind w:left="-115"/>
          </w:pPr>
        </w:p>
      </w:tc>
      <w:tc>
        <w:tcPr>
          <w:tcW w:w="3360" w:type="dxa"/>
        </w:tcPr>
        <w:p w14:paraId="755543E2" w14:textId="43ABF077" w:rsidR="7CBBECE2" w:rsidRDefault="7CBBECE2" w:rsidP="7CBBECE2">
          <w:pPr>
            <w:pStyle w:val="Header"/>
            <w:jc w:val="center"/>
          </w:pPr>
        </w:p>
      </w:tc>
      <w:tc>
        <w:tcPr>
          <w:tcW w:w="3360" w:type="dxa"/>
        </w:tcPr>
        <w:p w14:paraId="7D3F7655" w14:textId="181AF2E3" w:rsidR="7CBBECE2" w:rsidRDefault="7CBBECE2" w:rsidP="7CBBECE2">
          <w:pPr>
            <w:pStyle w:val="Header"/>
            <w:ind w:right="-115"/>
            <w:jc w:val="right"/>
          </w:pPr>
        </w:p>
      </w:tc>
    </w:tr>
  </w:tbl>
  <w:p w14:paraId="2E1189F4" w14:textId="332923A6" w:rsidR="7CBBECE2" w:rsidRDefault="7CBBECE2" w:rsidP="7CBBE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183CB" w14:textId="77777777" w:rsidR="001D0983" w:rsidRDefault="001D0983" w:rsidP="005748A0">
      <w:pPr>
        <w:spacing w:after="0" w:line="240" w:lineRule="auto"/>
      </w:pPr>
      <w:r>
        <w:separator/>
      </w:r>
    </w:p>
  </w:footnote>
  <w:footnote w:type="continuationSeparator" w:id="0">
    <w:p w14:paraId="5418C2F8" w14:textId="77777777" w:rsidR="001D0983" w:rsidRDefault="001D0983" w:rsidP="005748A0">
      <w:pPr>
        <w:spacing w:after="0" w:line="240" w:lineRule="auto"/>
      </w:pPr>
      <w:r>
        <w:continuationSeparator/>
      </w:r>
    </w:p>
  </w:footnote>
  <w:footnote w:type="continuationNotice" w:id="1">
    <w:p w14:paraId="789A0769" w14:textId="77777777" w:rsidR="001D0983" w:rsidRDefault="001D09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393D3" w14:textId="77777777" w:rsidR="00A13104" w:rsidRDefault="00A13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854F" w14:textId="59C7B7F8" w:rsidR="7CBBECE2" w:rsidRDefault="7CBBECE2" w:rsidP="7CBBECE2">
    <w:pPr>
      <w:pStyle w:val="Title"/>
      <w:pBdr>
        <w:top w:val="none" w:sz="0" w:space="0" w:color="auto"/>
        <w:bottom w:val="single" w:sz="8" w:space="1" w:color="44546A" w:themeColor="text2"/>
      </w:pBdr>
      <w:tabs>
        <w:tab w:val="center" w:pos="3969"/>
        <w:tab w:val="right" w:pos="10086"/>
      </w:tabs>
      <w:rPr>
        <w:rFonts w:ascii="Gotham Extra Light" w:hAnsi="Gotham Extra Light"/>
        <w:smallCaps w:val="0"/>
        <w:color w:val="F89B33" w:themeColor="accent4"/>
        <w:sz w:val="48"/>
        <w:szCs w:val="48"/>
      </w:rPr>
    </w:pPr>
  </w:p>
  <w:p w14:paraId="028869EA" w14:textId="6B6092FD" w:rsidR="00382913" w:rsidRPr="00AE697F" w:rsidRDefault="00382913" w:rsidP="4E7E6311">
    <w:pPr>
      <w:pStyle w:val="Title"/>
      <w:pBdr>
        <w:top w:val="none" w:sz="0" w:space="0" w:color="000000"/>
        <w:bottom w:val="single" w:sz="8" w:space="1" w:color="44546A" w:themeColor="text2"/>
      </w:pBdr>
      <w:tabs>
        <w:tab w:val="center" w:pos="3969"/>
        <w:tab w:val="right" w:pos="10086"/>
      </w:tabs>
      <w:rPr>
        <w:rFonts w:ascii="Gotham Extra Light" w:hAnsi="Gotham Extra Light"/>
        <w:smallCaps w:val="0"/>
        <w:color w:val="F89B33" w:themeColor="accent4"/>
        <w:sz w:val="48"/>
        <w:szCs w:val="48"/>
        <w:highlight w:val="yellow"/>
      </w:rPr>
    </w:pPr>
    <w:r>
      <w:br/>
    </w:r>
    <w:r w:rsidRPr="00F32E01">
      <w:rPr>
        <w:rFonts w:ascii="Gotham Extra Light" w:hAnsi="Gotham Extra Light"/>
        <w:noProof/>
        <w:color w:val="609C3C" w:themeColor="accent3"/>
        <w:sz w:val="72"/>
        <w:szCs w:val="72"/>
        <w:lang w:eastAsia="en-CA"/>
      </w:rPr>
      <w:drawing>
        <wp:anchor distT="0" distB="0" distL="114300" distR="114300" simplePos="0" relativeHeight="251658242" behindDoc="1" locked="0" layoutInCell="1" allowOverlap="1" wp14:anchorId="7612C921" wp14:editId="49BADB51">
          <wp:simplePos x="0" y="0"/>
          <wp:positionH relativeFrom="page">
            <wp:posOffset>2560320</wp:posOffset>
          </wp:positionH>
          <wp:positionV relativeFrom="page">
            <wp:posOffset>4565015</wp:posOffset>
          </wp:positionV>
          <wp:extent cx="6060280" cy="581786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_watermark.eps"/>
                  <pic:cNvPicPr/>
                </pic:nvPicPr>
                <pic:blipFill>
                  <a:blip r:embed="rId1">
                    <a:extLst>
                      <a:ext uri="{28A0092B-C50C-407E-A947-70E740481C1C}">
                        <a14:useLocalDpi xmlns:a14="http://schemas.microsoft.com/office/drawing/2010/main" val="0"/>
                      </a:ext>
                    </a:extLst>
                  </a:blip>
                  <a:srcRect/>
                  <a:stretch>
                    <a:fillRect/>
                  </a:stretch>
                </pic:blipFill>
                <pic:spPr>
                  <a:xfrm>
                    <a:off x="0" y="0"/>
                    <a:ext cx="6060280" cy="5817868"/>
                  </a:xfrm>
                  <a:prstGeom prst="rect">
                    <a:avLst/>
                  </a:prstGeom>
                </pic:spPr>
              </pic:pic>
            </a:graphicData>
          </a:graphic>
          <wp14:sizeRelH relativeFrom="margin">
            <wp14:pctWidth>0</wp14:pctWidth>
          </wp14:sizeRelH>
          <wp14:sizeRelV relativeFrom="margin">
            <wp14:pctHeight>0</wp14:pctHeight>
          </wp14:sizeRelV>
        </wp:anchor>
      </w:drawing>
    </w:r>
    <w:r>
      <w:rPr>
        <w:rFonts w:ascii="Gotham Extra Light" w:hAnsi="Gotham Extra Light"/>
        <w:color w:val="609C3C" w:themeColor="accent3"/>
        <w:sz w:val="72"/>
        <w:szCs w:val="72"/>
      </w:rPr>
      <w:tab/>
    </w:r>
    <w:r w:rsidRPr="00054DD3">
      <w:rPr>
        <w:rFonts w:ascii="Gotham Extra Light" w:hAnsi="Gotham Extra Light"/>
        <w:noProof/>
        <w:color w:val="0071BB" w:themeColor="accent1"/>
        <w:sz w:val="72"/>
        <w:szCs w:val="72"/>
        <w:lang w:eastAsia="en-CA"/>
      </w:rPr>
      <w:drawing>
        <wp:anchor distT="0" distB="0" distL="114300" distR="114300" simplePos="0" relativeHeight="251658240" behindDoc="0" locked="0" layoutInCell="1" allowOverlap="1" wp14:anchorId="207C94A9" wp14:editId="665FCFE3">
          <wp:simplePos x="0" y="0"/>
          <wp:positionH relativeFrom="margin">
            <wp:align>left</wp:align>
          </wp:positionH>
          <wp:positionV relativeFrom="paragraph">
            <wp:posOffset>5080</wp:posOffset>
          </wp:positionV>
          <wp:extent cx="1924050" cy="39038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f_logo_horiz_PMS.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4050" cy="390387"/>
                  </a:xfrm>
                  <a:prstGeom prst="rect">
                    <a:avLst/>
                  </a:prstGeom>
                </pic:spPr>
              </pic:pic>
            </a:graphicData>
          </a:graphic>
          <wp14:sizeRelH relativeFrom="page">
            <wp14:pctWidth>0</wp14:pctWidth>
          </wp14:sizeRelH>
          <wp14:sizeRelV relativeFrom="page">
            <wp14:pctHeight>0</wp14:pctHeight>
          </wp14:sizeRelV>
        </wp:anchor>
      </w:drawing>
    </w:r>
    <w:r>
      <w:rPr>
        <w:rFonts w:ascii="Gotham Extra Light" w:hAnsi="Gotham Extra Light"/>
        <w:color w:val="609C3C" w:themeColor="accent3"/>
        <w:sz w:val="72"/>
        <w:szCs w:val="72"/>
      </w:rPr>
      <w:tab/>
    </w:r>
    <w:r w:rsidR="4E7E6311" w:rsidRPr="00A13104">
      <w:rPr>
        <w:rFonts w:ascii="Gotham Extra Light" w:hAnsi="Gotham Extra Light"/>
        <w:smallCaps w:val="0"/>
        <w:color w:val="F89B33" w:themeColor="accent4"/>
        <w:sz w:val="48"/>
        <w:szCs w:val="48"/>
      </w:rPr>
      <w:t xml:space="preserve">RFP#26101 </w:t>
    </w:r>
    <w:r w:rsidR="0023006F" w:rsidRPr="006C3EBA">
      <w:rPr>
        <w:rFonts w:ascii="Gotham Extra Light" w:hAnsi="Gotham Extra Light"/>
        <w:smallCaps w:val="0"/>
        <w:color w:val="F89B33" w:themeColor="accent4"/>
        <w:sz w:val="48"/>
        <w:szCs w:val="72"/>
      </w:rPr>
      <w:br/>
    </w:r>
    <w:r w:rsidR="4E7E6311" w:rsidRPr="4E7E6311">
      <w:rPr>
        <w:rFonts w:ascii="Gotham Extra Light" w:hAnsi="Gotham Extra Light"/>
        <w:smallCaps w:val="0"/>
        <w:color w:val="F89B33" w:themeColor="accent4"/>
        <w:sz w:val="48"/>
        <w:szCs w:val="48"/>
      </w:rPr>
      <w:t>Downtown Day Space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CBBECE2" w14:paraId="7DD8E41D" w14:textId="77777777" w:rsidTr="7CBBECE2">
      <w:trPr>
        <w:trHeight w:val="300"/>
      </w:trPr>
      <w:tc>
        <w:tcPr>
          <w:tcW w:w="3360" w:type="dxa"/>
        </w:tcPr>
        <w:p w14:paraId="123055D7" w14:textId="29762C8D" w:rsidR="7CBBECE2" w:rsidRDefault="7CBBECE2" w:rsidP="7CBBECE2">
          <w:pPr>
            <w:pStyle w:val="Header"/>
            <w:ind w:left="-115"/>
          </w:pPr>
        </w:p>
      </w:tc>
      <w:tc>
        <w:tcPr>
          <w:tcW w:w="3360" w:type="dxa"/>
        </w:tcPr>
        <w:p w14:paraId="6FD74444" w14:textId="287F0847" w:rsidR="7CBBECE2" w:rsidRDefault="7CBBECE2" w:rsidP="7CBBECE2">
          <w:pPr>
            <w:pStyle w:val="Header"/>
            <w:jc w:val="center"/>
          </w:pPr>
        </w:p>
      </w:tc>
      <w:tc>
        <w:tcPr>
          <w:tcW w:w="3360" w:type="dxa"/>
        </w:tcPr>
        <w:p w14:paraId="609F5C5D" w14:textId="478E6983" w:rsidR="7CBBECE2" w:rsidRDefault="7CBBECE2" w:rsidP="7CBBECE2">
          <w:pPr>
            <w:pStyle w:val="Header"/>
            <w:ind w:right="-115"/>
            <w:jc w:val="right"/>
          </w:pPr>
        </w:p>
      </w:tc>
    </w:tr>
  </w:tbl>
  <w:p w14:paraId="02985AA4" w14:textId="3928215F" w:rsidR="7CBBECE2" w:rsidRDefault="7CBBECE2" w:rsidP="7CBBECE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829D7A"/>
    <w:multiLevelType w:val="hybridMultilevel"/>
    <w:tmpl w:val="73BB376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F3D87"/>
    <w:multiLevelType w:val="hybridMultilevel"/>
    <w:tmpl w:val="421CAD54"/>
    <w:lvl w:ilvl="0" w:tplc="9A4606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A50A15"/>
    <w:multiLevelType w:val="hybridMultilevel"/>
    <w:tmpl w:val="80B08206"/>
    <w:lvl w:ilvl="0" w:tplc="561CF330">
      <w:start w:val="1"/>
      <w:numFmt w:val="bullet"/>
      <w:pStyle w:val="CHFLis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7014A"/>
    <w:multiLevelType w:val="multilevel"/>
    <w:tmpl w:val="0A9A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A1E76"/>
    <w:multiLevelType w:val="hybridMultilevel"/>
    <w:tmpl w:val="986E4048"/>
    <w:lvl w:ilvl="0" w:tplc="4244A4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48E312F"/>
    <w:multiLevelType w:val="hybridMultilevel"/>
    <w:tmpl w:val="5D24A1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A17520"/>
    <w:multiLevelType w:val="hybridMultilevel"/>
    <w:tmpl w:val="402ADA42"/>
    <w:lvl w:ilvl="0" w:tplc="668A40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F90C31"/>
    <w:multiLevelType w:val="hybridMultilevel"/>
    <w:tmpl w:val="22A0DB34"/>
    <w:lvl w:ilvl="0" w:tplc="E71243D6">
      <w:start w:val="1"/>
      <w:numFmt w:val="bullet"/>
      <w:lvlText w:val=""/>
      <w:lvlJc w:val="left"/>
      <w:pPr>
        <w:ind w:left="720" w:hanging="360"/>
      </w:pPr>
      <w:rPr>
        <w:rFonts w:ascii="Symbol" w:hAnsi="Symbol" w:hint="default"/>
      </w:rPr>
    </w:lvl>
    <w:lvl w:ilvl="1" w:tplc="C6BEF8EE">
      <w:start w:val="1"/>
      <w:numFmt w:val="bullet"/>
      <w:lvlText w:val="o"/>
      <w:lvlJc w:val="left"/>
      <w:pPr>
        <w:ind w:left="1440" w:hanging="360"/>
      </w:pPr>
      <w:rPr>
        <w:rFonts w:ascii="Courier New" w:hAnsi="Courier New" w:hint="default"/>
      </w:rPr>
    </w:lvl>
    <w:lvl w:ilvl="2" w:tplc="898400E4">
      <w:start w:val="1"/>
      <w:numFmt w:val="bullet"/>
      <w:lvlText w:val=""/>
      <w:lvlJc w:val="left"/>
      <w:pPr>
        <w:ind w:left="2160" w:hanging="360"/>
      </w:pPr>
      <w:rPr>
        <w:rFonts w:ascii="Wingdings" w:hAnsi="Wingdings" w:hint="default"/>
      </w:rPr>
    </w:lvl>
    <w:lvl w:ilvl="3" w:tplc="A2842F16">
      <w:start w:val="1"/>
      <w:numFmt w:val="bullet"/>
      <w:lvlText w:val=""/>
      <w:lvlJc w:val="left"/>
      <w:pPr>
        <w:ind w:left="2880" w:hanging="360"/>
      </w:pPr>
      <w:rPr>
        <w:rFonts w:ascii="Symbol" w:hAnsi="Symbol" w:hint="default"/>
      </w:rPr>
    </w:lvl>
    <w:lvl w:ilvl="4" w:tplc="D2689790">
      <w:start w:val="1"/>
      <w:numFmt w:val="bullet"/>
      <w:lvlText w:val="o"/>
      <w:lvlJc w:val="left"/>
      <w:pPr>
        <w:ind w:left="3600" w:hanging="360"/>
      </w:pPr>
      <w:rPr>
        <w:rFonts w:ascii="Courier New" w:hAnsi="Courier New" w:hint="default"/>
      </w:rPr>
    </w:lvl>
    <w:lvl w:ilvl="5" w:tplc="1EF60960">
      <w:start w:val="1"/>
      <w:numFmt w:val="bullet"/>
      <w:lvlText w:val=""/>
      <w:lvlJc w:val="left"/>
      <w:pPr>
        <w:ind w:left="4320" w:hanging="360"/>
      </w:pPr>
      <w:rPr>
        <w:rFonts w:ascii="Wingdings" w:hAnsi="Wingdings" w:hint="default"/>
      </w:rPr>
    </w:lvl>
    <w:lvl w:ilvl="6" w:tplc="02060082">
      <w:start w:val="1"/>
      <w:numFmt w:val="bullet"/>
      <w:lvlText w:val=""/>
      <w:lvlJc w:val="left"/>
      <w:pPr>
        <w:ind w:left="5040" w:hanging="360"/>
      </w:pPr>
      <w:rPr>
        <w:rFonts w:ascii="Symbol" w:hAnsi="Symbol" w:hint="default"/>
      </w:rPr>
    </w:lvl>
    <w:lvl w:ilvl="7" w:tplc="F7F06676">
      <w:start w:val="1"/>
      <w:numFmt w:val="bullet"/>
      <w:lvlText w:val="o"/>
      <w:lvlJc w:val="left"/>
      <w:pPr>
        <w:ind w:left="5760" w:hanging="360"/>
      </w:pPr>
      <w:rPr>
        <w:rFonts w:ascii="Courier New" w:hAnsi="Courier New" w:hint="default"/>
      </w:rPr>
    </w:lvl>
    <w:lvl w:ilvl="8" w:tplc="41827EBA">
      <w:start w:val="1"/>
      <w:numFmt w:val="bullet"/>
      <w:lvlText w:val=""/>
      <w:lvlJc w:val="left"/>
      <w:pPr>
        <w:ind w:left="6480" w:hanging="360"/>
      </w:pPr>
      <w:rPr>
        <w:rFonts w:ascii="Wingdings" w:hAnsi="Wingdings" w:hint="default"/>
      </w:rPr>
    </w:lvl>
  </w:abstractNum>
  <w:abstractNum w:abstractNumId="8" w15:restartNumberingAfterBreak="0">
    <w:nsid w:val="1A137E96"/>
    <w:multiLevelType w:val="hybridMultilevel"/>
    <w:tmpl w:val="3788C9E2"/>
    <w:lvl w:ilvl="0" w:tplc="08090001">
      <w:start w:val="1"/>
      <w:numFmt w:val="bullet"/>
      <w:lvlText w:val=""/>
      <w:lvlJc w:val="left"/>
      <w:pPr>
        <w:ind w:left="1486" w:hanging="360"/>
      </w:pPr>
      <w:rPr>
        <w:rFonts w:ascii="Symbol" w:hAnsi="Symbol" w:hint="default"/>
      </w:rPr>
    </w:lvl>
    <w:lvl w:ilvl="1" w:tplc="08090003" w:tentative="1">
      <w:start w:val="1"/>
      <w:numFmt w:val="bullet"/>
      <w:lvlText w:val="o"/>
      <w:lvlJc w:val="left"/>
      <w:pPr>
        <w:ind w:left="2206" w:hanging="360"/>
      </w:pPr>
      <w:rPr>
        <w:rFonts w:ascii="Courier New" w:hAnsi="Courier New" w:cs="Courier New" w:hint="default"/>
      </w:rPr>
    </w:lvl>
    <w:lvl w:ilvl="2" w:tplc="08090005" w:tentative="1">
      <w:start w:val="1"/>
      <w:numFmt w:val="bullet"/>
      <w:lvlText w:val=""/>
      <w:lvlJc w:val="left"/>
      <w:pPr>
        <w:ind w:left="2926" w:hanging="360"/>
      </w:pPr>
      <w:rPr>
        <w:rFonts w:ascii="Wingdings" w:hAnsi="Wingdings" w:hint="default"/>
      </w:rPr>
    </w:lvl>
    <w:lvl w:ilvl="3" w:tplc="08090001" w:tentative="1">
      <w:start w:val="1"/>
      <w:numFmt w:val="bullet"/>
      <w:lvlText w:val=""/>
      <w:lvlJc w:val="left"/>
      <w:pPr>
        <w:ind w:left="3646" w:hanging="360"/>
      </w:pPr>
      <w:rPr>
        <w:rFonts w:ascii="Symbol" w:hAnsi="Symbol" w:hint="default"/>
      </w:rPr>
    </w:lvl>
    <w:lvl w:ilvl="4" w:tplc="08090003" w:tentative="1">
      <w:start w:val="1"/>
      <w:numFmt w:val="bullet"/>
      <w:lvlText w:val="o"/>
      <w:lvlJc w:val="left"/>
      <w:pPr>
        <w:ind w:left="4366" w:hanging="360"/>
      </w:pPr>
      <w:rPr>
        <w:rFonts w:ascii="Courier New" w:hAnsi="Courier New" w:cs="Courier New" w:hint="default"/>
      </w:rPr>
    </w:lvl>
    <w:lvl w:ilvl="5" w:tplc="08090005" w:tentative="1">
      <w:start w:val="1"/>
      <w:numFmt w:val="bullet"/>
      <w:lvlText w:val=""/>
      <w:lvlJc w:val="left"/>
      <w:pPr>
        <w:ind w:left="5086" w:hanging="360"/>
      </w:pPr>
      <w:rPr>
        <w:rFonts w:ascii="Wingdings" w:hAnsi="Wingdings" w:hint="default"/>
      </w:rPr>
    </w:lvl>
    <w:lvl w:ilvl="6" w:tplc="08090001" w:tentative="1">
      <w:start w:val="1"/>
      <w:numFmt w:val="bullet"/>
      <w:lvlText w:val=""/>
      <w:lvlJc w:val="left"/>
      <w:pPr>
        <w:ind w:left="5806" w:hanging="360"/>
      </w:pPr>
      <w:rPr>
        <w:rFonts w:ascii="Symbol" w:hAnsi="Symbol" w:hint="default"/>
      </w:rPr>
    </w:lvl>
    <w:lvl w:ilvl="7" w:tplc="08090003" w:tentative="1">
      <w:start w:val="1"/>
      <w:numFmt w:val="bullet"/>
      <w:lvlText w:val="o"/>
      <w:lvlJc w:val="left"/>
      <w:pPr>
        <w:ind w:left="6526" w:hanging="360"/>
      </w:pPr>
      <w:rPr>
        <w:rFonts w:ascii="Courier New" w:hAnsi="Courier New" w:cs="Courier New" w:hint="default"/>
      </w:rPr>
    </w:lvl>
    <w:lvl w:ilvl="8" w:tplc="08090005" w:tentative="1">
      <w:start w:val="1"/>
      <w:numFmt w:val="bullet"/>
      <w:lvlText w:val=""/>
      <w:lvlJc w:val="left"/>
      <w:pPr>
        <w:ind w:left="7246" w:hanging="360"/>
      </w:pPr>
      <w:rPr>
        <w:rFonts w:ascii="Wingdings" w:hAnsi="Wingdings" w:hint="default"/>
      </w:rPr>
    </w:lvl>
  </w:abstractNum>
  <w:abstractNum w:abstractNumId="9" w15:restartNumberingAfterBreak="0">
    <w:nsid w:val="1A350BBE"/>
    <w:multiLevelType w:val="hybridMultilevel"/>
    <w:tmpl w:val="2D4635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B41526C"/>
    <w:multiLevelType w:val="hybridMultilevel"/>
    <w:tmpl w:val="98162BF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D224923"/>
    <w:multiLevelType w:val="multilevel"/>
    <w:tmpl w:val="3000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6239F3"/>
    <w:multiLevelType w:val="hybridMultilevel"/>
    <w:tmpl w:val="B840F870"/>
    <w:lvl w:ilvl="0" w:tplc="E3C6A11C">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8FD0F27"/>
    <w:multiLevelType w:val="hybridMultilevel"/>
    <w:tmpl w:val="441C5124"/>
    <w:lvl w:ilvl="0" w:tplc="33744214">
      <w:start w:val="1"/>
      <w:numFmt w:val="bullet"/>
      <w:lvlText w:val=""/>
      <w:lvlJc w:val="left"/>
      <w:pPr>
        <w:ind w:left="720" w:hanging="360"/>
      </w:pPr>
      <w:rPr>
        <w:rFonts w:ascii="Symbol" w:hAnsi="Symbol" w:hint="default"/>
      </w:rPr>
    </w:lvl>
    <w:lvl w:ilvl="1" w:tplc="45B45560">
      <w:start w:val="1"/>
      <w:numFmt w:val="bullet"/>
      <w:lvlText w:val="o"/>
      <w:lvlJc w:val="left"/>
      <w:pPr>
        <w:ind w:left="1440" w:hanging="360"/>
      </w:pPr>
      <w:rPr>
        <w:rFonts w:ascii="Courier New" w:hAnsi="Courier New" w:hint="default"/>
      </w:rPr>
    </w:lvl>
    <w:lvl w:ilvl="2" w:tplc="C868DE5C">
      <w:start w:val="1"/>
      <w:numFmt w:val="bullet"/>
      <w:lvlText w:val=""/>
      <w:lvlJc w:val="left"/>
      <w:pPr>
        <w:ind w:left="2160" w:hanging="360"/>
      </w:pPr>
      <w:rPr>
        <w:rFonts w:ascii="Wingdings" w:hAnsi="Wingdings" w:hint="default"/>
      </w:rPr>
    </w:lvl>
    <w:lvl w:ilvl="3" w:tplc="01A0CC92">
      <w:start w:val="1"/>
      <w:numFmt w:val="bullet"/>
      <w:lvlText w:val=""/>
      <w:lvlJc w:val="left"/>
      <w:pPr>
        <w:ind w:left="2880" w:hanging="360"/>
      </w:pPr>
      <w:rPr>
        <w:rFonts w:ascii="Symbol" w:hAnsi="Symbol" w:hint="default"/>
      </w:rPr>
    </w:lvl>
    <w:lvl w:ilvl="4" w:tplc="A0CAFD62">
      <w:start w:val="1"/>
      <w:numFmt w:val="bullet"/>
      <w:lvlText w:val="o"/>
      <w:lvlJc w:val="left"/>
      <w:pPr>
        <w:ind w:left="3600" w:hanging="360"/>
      </w:pPr>
      <w:rPr>
        <w:rFonts w:ascii="Courier New" w:hAnsi="Courier New" w:hint="default"/>
      </w:rPr>
    </w:lvl>
    <w:lvl w:ilvl="5" w:tplc="2D86FC92">
      <w:start w:val="1"/>
      <w:numFmt w:val="bullet"/>
      <w:lvlText w:val=""/>
      <w:lvlJc w:val="left"/>
      <w:pPr>
        <w:ind w:left="4320" w:hanging="360"/>
      </w:pPr>
      <w:rPr>
        <w:rFonts w:ascii="Wingdings" w:hAnsi="Wingdings" w:hint="default"/>
      </w:rPr>
    </w:lvl>
    <w:lvl w:ilvl="6" w:tplc="13309400">
      <w:start w:val="1"/>
      <w:numFmt w:val="bullet"/>
      <w:lvlText w:val=""/>
      <w:lvlJc w:val="left"/>
      <w:pPr>
        <w:ind w:left="5040" w:hanging="360"/>
      </w:pPr>
      <w:rPr>
        <w:rFonts w:ascii="Symbol" w:hAnsi="Symbol" w:hint="default"/>
      </w:rPr>
    </w:lvl>
    <w:lvl w:ilvl="7" w:tplc="563002E6">
      <w:start w:val="1"/>
      <w:numFmt w:val="bullet"/>
      <w:lvlText w:val="o"/>
      <w:lvlJc w:val="left"/>
      <w:pPr>
        <w:ind w:left="5760" w:hanging="360"/>
      </w:pPr>
      <w:rPr>
        <w:rFonts w:ascii="Courier New" w:hAnsi="Courier New" w:hint="default"/>
      </w:rPr>
    </w:lvl>
    <w:lvl w:ilvl="8" w:tplc="810AC46C">
      <w:start w:val="1"/>
      <w:numFmt w:val="bullet"/>
      <w:lvlText w:val=""/>
      <w:lvlJc w:val="left"/>
      <w:pPr>
        <w:ind w:left="6480" w:hanging="360"/>
      </w:pPr>
      <w:rPr>
        <w:rFonts w:ascii="Wingdings" w:hAnsi="Wingdings" w:hint="default"/>
      </w:rPr>
    </w:lvl>
  </w:abstractNum>
  <w:abstractNum w:abstractNumId="14" w15:restartNumberingAfterBreak="0">
    <w:nsid w:val="2BBA2D6B"/>
    <w:multiLevelType w:val="multilevel"/>
    <w:tmpl w:val="3BA4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26499E"/>
    <w:multiLevelType w:val="hybridMultilevel"/>
    <w:tmpl w:val="DECAB014"/>
    <w:lvl w:ilvl="0" w:tplc="5C44FC8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34862707"/>
    <w:multiLevelType w:val="multilevel"/>
    <w:tmpl w:val="FA4A7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A0262A"/>
    <w:multiLevelType w:val="hybridMultilevel"/>
    <w:tmpl w:val="2540545A"/>
    <w:lvl w:ilvl="0" w:tplc="D5DA87E0">
      <w:numFmt w:val="bullet"/>
      <w:lvlText w:val=""/>
      <w:lvlJc w:val="left"/>
      <w:pPr>
        <w:ind w:left="720" w:hanging="360"/>
      </w:pPr>
      <w:rPr>
        <w:rFonts w:ascii="Symbol" w:eastAsiaTheme="minorHAnsi" w:hAnsi="Symbol" w:cs="Open San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A56282"/>
    <w:multiLevelType w:val="multilevel"/>
    <w:tmpl w:val="BD226F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80F4B24"/>
    <w:multiLevelType w:val="hybridMultilevel"/>
    <w:tmpl w:val="77AC77AC"/>
    <w:lvl w:ilvl="0" w:tplc="5C4C44CC">
      <w:start w:val="1"/>
      <w:numFmt w:val="lowerRoman"/>
      <w:pStyle w:val="Listsmallromannumeral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EC664E7"/>
    <w:multiLevelType w:val="hybridMultilevel"/>
    <w:tmpl w:val="2E328CD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91FD6"/>
    <w:multiLevelType w:val="hybridMultilevel"/>
    <w:tmpl w:val="EA207216"/>
    <w:lvl w:ilvl="0" w:tplc="B82C0890">
      <w:start w:val="1"/>
      <w:numFmt w:val="bullet"/>
      <w:lvlText w:val=""/>
      <w:lvlJc w:val="left"/>
      <w:pPr>
        <w:ind w:left="1800" w:hanging="360"/>
      </w:pPr>
      <w:rPr>
        <w:rFonts w:ascii="Symbol" w:eastAsiaTheme="minorHAnsi" w:hAnsi="Symbol" w:cs="Open San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12B5570"/>
    <w:multiLevelType w:val="hybridMultilevel"/>
    <w:tmpl w:val="CEFF7D1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1FE83A7"/>
    <w:multiLevelType w:val="hybridMultilevel"/>
    <w:tmpl w:val="4606B9BE"/>
    <w:lvl w:ilvl="0" w:tplc="4E3E0122">
      <w:start w:val="1"/>
      <w:numFmt w:val="bullet"/>
      <w:lvlText w:val=""/>
      <w:lvlJc w:val="left"/>
      <w:pPr>
        <w:ind w:left="720" w:hanging="360"/>
      </w:pPr>
      <w:rPr>
        <w:rFonts w:ascii="Symbol" w:hAnsi="Symbol" w:hint="default"/>
      </w:rPr>
    </w:lvl>
    <w:lvl w:ilvl="1" w:tplc="EBACD0C6">
      <w:start w:val="1"/>
      <w:numFmt w:val="bullet"/>
      <w:lvlText w:val="o"/>
      <w:lvlJc w:val="left"/>
      <w:pPr>
        <w:ind w:left="1440" w:hanging="360"/>
      </w:pPr>
      <w:rPr>
        <w:rFonts w:ascii="Courier New" w:hAnsi="Courier New" w:hint="default"/>
      </w:rPr>
    </w:lvl>
    <w:lvl w:ilvl="2" w:tplc="DEF87B66">
      <w:start w:val="1"/>
      <w:numFmt w:val="bullet"/>
      <w:lvlText w:val=""/>
      <w:lvlJc w:val="left"/>
      <w:pPr>
        <w:ind w:left="2160" w:hanging="360"/>
      </w:pPr>
      <w:rPr>
        <w:rFonts w:ascii="Wingdings" w:hAnsi="Wingdings" w:hint="default"/>
      </w:rPr>
    </w:lvl>
    <w:lvl w:ilvl="3" w:tplc="8A06A13E">
      <w:start w:val="1"/>
      <w:numFmt w:val="bullet"/>
      <w:lvlText w:val=""/>
      <w:lvlJc w:val="left"/>
      <w:pPr>
        <w:ind w:left="2880" w:hanging="360"/>
      </w:pPr>
      <w:rPr>
        <w:rFonts w:ascii="Symbol" w:hAnsi="Symbol" w:hint="default"/>
      </w:rPr>
    </w:lvl>
    <w:lvl w:ilvl="4" w:tplc="699E3882">
      <w:start w:val="1"/>
      <w:numFmt w:val="bullet"/>
      <w:lvlText w:val="o"/>
      <w:lvlJc w:val="left"/>
      <w:pPr>
        <w:ind w:left="3600" w:hanging="360"/>
      </w:pPr>
      <w:rPr>
        <w:rFonts w:ascii="Courier New" w:hAnsi="Courier New" w:hint="default"/>
      </w:rPr>
    </w:lvl>
    <w:lvl w:ilvl="5" w:tplc="4A80A8D4">
      <w:start w:val="1"/>
      <w:numFmt w:val="bullet"/>
      <w:lvlText w:val=""/>
      <w:lvlJc w:val="left"/>
      <w:pPr>
        <w:ind w:left="4320" w:hanging="360"/>
      </w:pPr>
      <w:rPr>
        <w:rFonts w:ascii="Wingdings" w:hAnsi="Wingdings" w:hint="default"/>
      </w:rPr>
    </w:lvl>
    <w:lvl w:ilvl="6" w:tplc="81B6A22A">
      <w:start w:val="1"/>
      <w:numFmt w:val="bullet"/>
      <w:lvlText w:val=""/>
      <w:lvlJc w:val="left"/>
      <w:pPr>
        <w:ind w:left="5040" w:hanging="360"/>
      </w:pPr>
      <w:rPr>
        <w:rFonts w:ascii="Symbol" w:hAnsi="Symbol" w:hint="default"/>
      </w:rPr>
    </w:lvl>
    <w:lvl w:ilvl="7" w:tplc="B6F08962">
      <w:start w:val="1"/>
      <w:numFmt w:val="bullet"/>
      <w:lvlText w:val="o"/>
      <w:lvlJc w:val="left"/>
      <w:pPr>
        <w:ind w:left="5760" w:hanging="360"/>
      </w:pPr>
      <w:rPr>
        <w:rFonts w:ascii="Courier New" w:hAnsi="Courier New" w:hint="default"/>
      </w:rPr>
    </w:lvl>
    <w:lvl w:ilvl="8" w:tplc="FF002FD8">
      <w:start w:val="1"/>
      <w:numFmt w:val="bullet"/>
      <w:lvlText w:val=""/>
      <w:lvlJc w:val="left"/>
      <w:pPr>
        <w:ind w:left="6480" w:hanging="360"/>
      </w:pPr>
      <w:rPr>
        <w:rFonts w:ascii="Wingdings" w:hAnsi="Wingdings" w:hint="default"/>
      </w:rPr>
    </w:lvl>
  </w:abstractNum>
  <w:abstractNum w:abstractNumId="24" w15:restartNumberingAfterBreak="0">
    <w:nsid w:val="453E2829"/>
    <w:multiLevelType w:val="hybridMultilevel"/>
    <w:tmpl w:val="DE8C1E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15:restartNumberingAfterBreak="0">
    <w:nsid w:val="493A019E"/>
    <w:multiLevelType w:val="hybridMultilevel"/>
    <w:tmpl w:val="E52C4FF4"/>
    <w:lvl w:ilvl="0" w:tplc="5882F0AA">
      <w:start w:val="1"/>
      <w:numFmt w:val="bullet"/>
      <w:lvlText w:val="-"/>
      <w:lvlJc w:val="left"/>
      <w:pPr>
        <w:ind w:left="720" w:hanging="360"/>
      </w:pPr>
      <w:rPr>
        <w:rFonts w:ascii="Open Sans" w:eastAsiaTheme="minorHAnsi"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A5E2E28"/>
    <w:multiLevelType w:val="multilevel"/>
    <w:tmpl w:val="62E8EC4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ind w:left="1440" w:hanging="360"/>
      </w:pPr>
      <w:rPr>
        <w:rFonts w:ascii="Symbol" w:hAnsi="Symbol"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BD56D85"/>
    <w:multiLevelType w:val="hybridMultilevel"/>
    <w:tmpl w:val="6B425736"/>
    <w:lvl w:ilvl="0" w:tplc="5B32FC50">
      <w:start w:val="1"/>
      <w:numFmt w:val="decimal"/>
      <w:lvlText w:val="%1."/>
      <w:lvlJc w:val="left"/>
      <w:pPr>
        <w:ind w:left="1800" w:hanging="360"/>
      </w:pPr>
      <w:rPr>
        <w:rFonts w:ascii="Open Sans" w:eastAsiaTheme="minorHAnsi" w:hAnsi="Open Sans" w:cs="Arial"/>
      </w:rPr>
    </w:lvl>
    <w:lvl w:ilvl="1" w:tplc="180E3978">
      <w:start w:val="1"/>
      <w:numFmt w:val="lowerLetter"/>
      <w:lvlText w:val="%2."/>
      <w:lvlJc w:val="left"/>
      <w:pPr>
        <w:ind w:left="2520" w:hanging="360"/>
      </w:pPr>
      <w:rPr>
        <w:sz w:val="20"/>
        <w:szCs w:val="20"/>
      </w:rPr>
    </w:lvl>
    <w:lvl w:ilvl="2" w:tplc="58485C0C">
      <w:start w:val="1"/>
      <w:numFmt w:val="lowerLetter"/>
      <w:lvlText w:val="%3."/>
      <w:lvlJc w:val="right"/>
      <w:pPr>
        <w:ind w:left="3240" w:hanging="180"/>
      </w:pPr>
      <w:rPr>
        <w:rFonts w:ascii="Open Sans" w:eastAsia="Times New Roman" w:hAnsi="Open Sans" w:cs="Open Sans"/>
      </w:rPr>
    </w:lvl>
    <w:lvl w:ilvl="3" w:tplc="C1E6510C">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FC45E5D"/>
    <w:multiLevelType w:val="multilevel"/>
    <w:tmpl w:val="B6B009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2228F3"/>
    <w:multiLevelType w:val="hybridMultilevel"/>
    <w:tmpl w:val="292E5726"/>
    <w:lvl w:ilvl="0" w:tplc="D8BC5160">
      <w:numFmt w:val="bullet"/>
      <w:lvlText w:val=""/>
      <w:lvlJc w:val="left"/>
      <w:pPr>
        <w:ind w:left="720" w:hanging="360"/>
      </w:pPr>
      <w:rPr>
        <w:rFonts w:ascii="Symbol" w:eastAsiaTheme="minorHAnsi" w:hAnsi="Symbol" w:cs="Open San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69455B"/>
    <w:multiLevelType w:val="multilevel"/>
    <w:tmpl w:val="B7027540"/>
    <w:lvl w:ilvl="0">
      <w:start w:val="1"/>
      <w:numFmt w:val="decimal"/>
      <w:lvlText w:val="%1.0"/>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8262B0"/>
    <w:multiLevelType w:val="hybridMultilevel"/>
    <w:tmpl w:val="9B3E2F1C"/>
    <w:lvl w:ilvl="0" w:tplc="FC140E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DD2082"/>
    <w:multiLevelType w:val="hybridMultilevel"/>
    <w:tmpl w:val="A2DC626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5F4B0034"/>
    <w:multiLevelType w:val="hybridMultilevel"/>
    <w:tmpl w:val="869EDACE"/>
    <w:lvl w:ilvl="0" w:tplc="2416EA90">
      <w:numFmt w:val="bullet"/>
      <w:lvlText w:val=""/>
      <w:lvlJc w:val="left"/>
      <w:pPr>
        <w:ind w:left="720" w:hanging="360"/>
      </w:pPr>
      <w:rPr>
        <w:rFonts w:ascii="Symbol" w:eastAsia="Times New Roman" w:hAnsi="Symbol" w:cs="Open San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1D02C"/>
    <w:multiLevelType w:val="hybridMultilevel"/>
    <w:tmpl w:val="8E3E58D4"/>
    <w:lvl w:ilvl="0" w:tplc="2B8E43BA">
      <w:start w:val="1"/>
      <w:numFmt w:val="bullet"/>
      <w:lvlText w:val=""/>
      <w:lvlJc w:val="left"/>
      <w:pPr>
        <w:ind w:left="720" w:hanging="360"/>
      </w:pPr>
      <w:rPr>
        <w:rFonts w:ascii="Symbol" w:hAnsi="Symbol" w:hint="default"/>
      </w:rPr>
    </w:lvl>
    <w:lvl w:ilvl="1" w:tplc="BAE0AA68">
      <w:start w:val="1"/>
      <w:numFmt w:val="bullet"/>
      <w:lvlText w:val="o"/>
      <w:lvlJc w:val="left"/>
      <w:pPr>
        <w:ind w:left="1440" w:hanging="360"/>
      </w:pPr>
      <w:rPr>
        <w:rFonts w:ascii="Courier New" w:hAnsi="Courier New" w:hint="default"/>
      </w:rPr>
    </w:lvl>
    <w:lvl w:ilvl="2" w:tplc="EA4051BA">
      <w:start w:val="1"/>
      <w:numFmt w:val="bullet"/>
      <w:lvlText w:val=""/>
      <w:lvlJc w:val="left"/>
      <w:pPr>
        <w:ind w:left="2160" w:hanging="360"/>
      </w:pPr>
      <w:rPr>
        <w:rFonts w:ascii="Wingdings" w:hAnsi="Wingdings" w:hint="default"/>
      </w:rPr>
    </w:lvl>
    <w:lvl w:ilvl="3" w:tplc="B1A49500">
      <w:start w:val="1"/>
      <w:numFmt w:val="bullet"/>
      <w:lvlText w:val=""/>
      <w:lvlJc w:val="left"/>
      <w:pPr>
        <w:ind w:left="2880" w:hanging="360"/>
      </w:pPr>
      <w:rPr>
        <w:rFonts w:ascii="Symbol" w:hAnsi="Symbol" w:hint="default"/>
      </w:rPr>
    </w:lvl>
    <w:lvl w:ilvl="4" w:tplc="AA84F90E">
      <w:start w:val="1"/>
      <w:numFmt w:val="bullet"/>
      <w:lvlText w:val="o"/>
      <w:lvlJc w:val="left"/>
      <w:pPr>
        <w:ind w:left="3600" w:hanging="360"/>
      </w:pPr>
      <w:rPr>
        <w:rFonts w:ascii="Courier New" w:hAnsi="Courier New" w:hint="default"/>
      </w:rPr>
    </w:lvl>
    <w:lvl w:ilvl="5" w:tplc="4120B6EC">
      <w:start w:val="1"/>
      <w:numFmt w:val="bullet"/>
      <w:lvlText w:val=""/>
      <w:lvlJc w:val="left"/>
      <w:pPr>
        <w:ind w:left="4320" w:hanging="360"/>
      </w:pPr>
      <w:rPr>
        <w:rFonts w:ascii="Wingdings" w:hAnsi="Wingdings" w:hint="default"/>
      </w:rPr>
    </w:lvl>
    <w:lvl w:ilvl="6" w:tplc="213433B2">
      <w:start w:val="1"/>
      <w:numFmt w:val="bullet"/>
      <w:lvlText w:val=""/>
      <w:lvlJc w:val="left"/>
      <w:pPr>
        <w:ind w:left="5040" w:hanging="360"/>
      </w:pPr>
      <w:rPr>
        <w:rFonts w:ascii="Symbol" w:hAnsi="Symbol" w:hint="default"/>
      </w:rPr>
    </w:lvl>
    <w:lvl w:ilvl="7" w:tplc="B3E85DAE">
      <w:start w:val="1"/>
      <w:numFmt w:val="bullet"/>
      <w:lvlText w:val="o"/>
      <w:lvlJc w:val="left"/>
      <w:pPr>
        <w:ind w:left="5760" w:hanging="360"/>
      </w:pPr>
      <w:rPr>
        <w:rFonts w:ascii="Courier New" w:hAnsi="Courier New" w:hint="default"/>
      </w:rPr>
    </w:lvl>
    <w:lvl w:ilvl="8" w:tplc="6F98A524">
      <w:start w:val="1"/>
      <w:numFmt w:val="bullet"/>
      <w:lvlText w:val=""/>
      <w:lvlJc w:val="left"/>
      <w:pPr>
        <w:ind w:left="6480" w:hanging="360"/>
      </w:pPr>
      <w:rPr>
        <w:rFonts w:ascii="Wingdings" w:hAnsi="Wingdings" w:hint="default"/>
      </w:rPr>
    </w:lvl>
  </w:abstractNum>
  <w:abstractNum w:abstractNumId="35" w15:restartNumberingAfterBreak="0">
    <w:nsid w:val="62C0259A"/>
    <w:multiLevelType w:val="multilevel"/>
    <w:tmpl w:val="5C2A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E430F2"/>
    <w:multiLevelType w:val="hybridMultilevel"/>
    <w:tmpl w:val="9904BFC6"/>
    <w:lvl w:ilvl="0" w:tplc="8F506706">
      <w:start w:val="1"/>
      <w:numFmt w:val="bullet"/>
      <w:lvlText w:val=""/>
      <w:lvlJc w:val="left"/>
      <w:pPr>
        <w:ind w:left="720" w:hanging="360"/>
      </w:pPr>
      <w:rPr>
        <w:rFonts w:ascii="Symbol" w:hAnsi="Symbol" w:hint="default"/>
      </w:rPr>
    </w:lvl>
    <w:lvl w:ilvl="1" w:tplc="DEC02C7A">
      <w:start w:val="1"/>
      <w:numFmt w:val="bullet"/>
      <w:lvlText w:val="o"/>
      <w:lvlJc w:val="left"/>
      <w:pPr>
        <w:ind w:left="1440" w:hanging="360"/>
      </w:pPr>
      <w:rPr>
        <w:rFonts w:ascii="Courier New" w:hAnsi="Courier New" w:hint="default"/>
      </w:rPr>
    </w:lvl>
    <w:lvl w:ilvl="2" w:tplc="B4049D90">
      <w:start w:val="1"/>
      <w:numFmt w:val="bullet"/>
      <w:lvlText w:val=""/>
      <w:lvlJc w:val="left"/>
      <w:pPr>
        <w:ind w:left="2160" w:hanging="360"/>
      </w:pPr>
      <w:rPr>
        <w:rFonts w:ascii="Wingdings" w:hAnsi="Wingdings" w:hint="default"/>
      </w:rPr>
    </w:lvl>
    <w:lvl w:ilvl="3" w:tplc="2EC00A48">
      <w:start w:val="1"/>
      <w:numFmt w:val="bullet"/>
      <w:lvlText w:val=""/>
      <w:lvlJc w:val="left"/>
      <w:pPr>
        <w:ind w:left="2880" w:hanging="360"/>
      </w:pPr>
      <w:rPr>
        <w:rFonts w:ascii="Symbol" w:hAnsi="Symbol" w:hint="default"/>
      </w:rPr>
    </w:lvl>
    <w:lvl w:ilvl="4" w:tplc="DCBCA530">
      <w:start w:val="1"/>
      <w:numFmt w:val="bullet"/>
      <w:lvlText w:val="o"/>
      <w:lvlJc w:val="left"/>
      <w:pPr>
        <w:ind w:left="3600" w:hanging="360"/>
      </w:pPr>
      <w:rPr>
        <w:rFonts w:ascii="Courier New" w:hAnsi="Courier New" w:hint="default"/>
      </w:rPr>
    </w:lvl>
    <w:lvl w:ilvl="5" w:tplc="ABD0BCBE">
      <w:start w:val="1"/>
      <w:numFmt w:val="bullet"/>
      <w:lvlText w:val=""/>
      <w:lvlJc w:val="left"/>
      <w:pPr>
        <w:ind w:left="4320" w:hanging="360"/>
      </w:pPr>
      <w:rPr>
        <w:rFonts w:ascii="Wingdings" w:hAnsi="Wingdings" w:hint="default"/>
      </w:rPr>
    </w:lvl>
    <w:lvl w:ilvl="6" w:tplc="3E6C2A3E">
      <w:start w:val="1"/>
      <w:numFmt w:val="bullet"/>
      <w:lvlText w:val=""/>
      <w:lvlJc w:val="left"/>
      <w:pPr>
        <w:ind w:left="5040" w:hanging="360"/>
      </w:pPr>
      <w:rPr>
        <w:rFonts w:ascii="Symbol" w:hAnsi="Symbol" w:hint="default"/>
      </w:rPr>
    </w:lvl>
    <w:lvl w:ilvl="7" w:tplc="D3D04CB4">
      <w:start w:val="1"/>
      <w:numFmt w:val="bullet"/>
      <w:lvlText w:val="o"/>
      <w:lvlJc w:val="left"/>
      <w:pPr>
        <w:ind w:left="5760" w:hanging="360"/>
      </w:pPr>
      <w:rPr>
        <w:rFonts w:ascii="Courier New" w:hAnsi="Courier New" w:hint="default"/>
      </w:rPr>
    </w:lvl>
    <w:lvl w:ilvl="8" w:tplc="E99A57F0">
      <w:start w:val="1"/>
      <w:numFmt w:val="bullet"/>
      <w:lvlText w:val=""/>
      <w:lvlJc w:val="left"/>
      <w:pPr>
        <w:ind w:left="6480" w:hanging="360"/>
      </w:pPr>
      <w:rPr>
        <w:rFonts w:ascii="Wingdings" w:hAnsi="Wingdings" w:hint="default"/>
      </w:rPr>
    </w:lvl>
  </w:abstractNum>
  <w:abstractNum w:abstractNumId="37" w15:restartNumberingAfterBreak="0">
    <w:nsid w:val="634F15E5"/>
    <w:multiLevelType w:val="hybridMultilevel"/>
    <w:tmpl w:val="DECAB014"/>
    <w:lvl w:ilvl="0" w:tplc="5C44FC8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6B560566"/>
    <w:multiLevelType w:val="multilevel"/>
    <w:tmpl w:val="9F50682A"/>
    <w:lvl w:ilvl="0">
      <w:start w:val="1"/>
      <w:numFmt w:val="decimal"/>
      <w:lvlText w:val="%1.0"/>
      <w:lvlJc w:val="left"/>
      <w:pPr>
        <w:ind w:left="720" w:hanging="720"/>
      </w:p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6BD92966"/>
    <w:multiLevelType w:val="hybridMultilevel"/>
    <w:tmpl w:val="B4BAEB1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C91AE21"/>
    <w:multiLevelType w:val="hybridMultilevel"/>
    <w:tmpl w:val="AA5AC6F2"/>
    <w:lvl w:ilvl="0" w:tplc="AA9227C4">
      <w:start w:val="1"/>
      <w:numFmt w:val="bullet"/>
      <w:lvlText w:val="·"/>
      <w:lvlJc w:val="left"/>
      <w:pPr>
        <w:ind w:left="720" w:hanging="360"/>
      </w:pPr>
      <w:rPr>
        <w:rFonts w:ascii="Symbol" w:hAnsi="Symbol" w:hint="default"/>
      </w:rPr>
    </w:lvl>
    <w:lvl w:ilvl="1" w:tplc="E3FA6876">
      <w:start w:val="1"/>
      <w:numFmt w:val="bullet"/>
      <w:lvlText w:val="o"/>
      <w:lvlJc w:val="left"/>
      <w:pPr>
        <w:ind w:left="1440" w:hanging="360"/>
      </w:pPr>
      <w:rPr>
        <w:rFonts w:ascii="Courier New" w:hAnsi="Courier New" w:hint="default"/>
      </w:rPr>
    </w:lvl>
    <w:lvl w:ilvl="2" w:tplc="10CE0842">
      <w:start w:val="1"/>
      <w:numFmt w:val="bullet"/>
      <w:lvlText w:val=""/>
      <w:lvlJc w:val="left"/>
      <w:pPr>
        <w:ind w:left="2160" w:hanging="360"/>
      </w:pPr>
      <w:rPr>
        <w:rFonts w:ascii="Wingdings" w:hAnsi="Wingdings" w:hint="default"/>
      </w:rPr>
    </w:lvl>
    <w:lvl w:ilvl="3" w:tplc="07C45106">
      <w:start w:val="1"/>
      <w:numFmt w:val="bullet"/>
      <w:lvlText w:val=""/>
      <w:lvlJc w:val="left"/>
      <w:pPr>
        <w:ind w:left="2880" w:hanging="360"/>
      </w:pPr>
      <w:rPr>
        <w:rFonts w:ascii="Symbol" w:hAnsi="Symbol" w:hint="default"/>
      </w:rPr>
    </w:lvl>
    <w:lvl w:ilvl="4" w:tplc="AF0AC210">
      <w:start w:val="1"/>
      <w:numFmt w:val="bullet"/>
      <w:lvlText w:val="o"/>
      <w:lvlJc w:val="left"/>
      <w:pPr>
        <w:ind w:left="3600" w:hanging="360"/>
      </w:pPr>
      <w:rPr>
        <w:rFonts w:ascii="Courier New" w:hAnsi="Courier New" w:hint="default"/>
      </w:rPr>
    </w:lvl>
    <w:lvl w:ilvl="5" w:tplc="812AC74C">
      <w:start w:val="1"/>
      <w:numFmt w:val="bullet"/>
      <w:lvlText w:val=""/>
      <w:lvlJc w:val="left"/>
      <w:pPr>
        <w:ind w:left="4320" w:hanging="360"/>
      </w:pPr>
      <w:rPr>
        <w:rFonts w:ascii="Wingdings" w:hAnsi="Wingdings" w:hint="default"/>
      </w:rPr>
    </w:lvl>
    <w:lvl w:ilvl="6" w:tplc="2134159E">
      <w:start w:val="1"/>
      <w:numFmt w:val="bullet"/>
      <w:lvlText w:val=""/>
      <w:lvlJc w:val="left"/>
      <w:pPr>
        <w:ind w:left="5040" w:hanging="360"/>
      </w:pPr>
      <w:rPr>
        <w:rFonts w:ascii="Symbol" w:hAnsi="Symbol" w:hint="default"/>
      </w:rPr>
    </w:lvl>
    <w:lvl w:ilvl="7" w:tplc="A6FED1E6">
      <w:start w:val="1"/>
      <w:numFmt w:val="bullet"/>
      <w:lvlText w:val="o"/>
      <w:lvlJc w:val="left"/>
      <w:pPr>
        <w:ind w:left="5760" w:hanging="360"/>
      </w:pPr>
      <w:rPr>
        <w:rFonts w:ascii="Courier New" w:hAnsi="Courier New" w:hint="default"/>
      </w:rPr>
    </w:lvl>
    <w:lvl w:ilvl="8" w:tplc="0A9ED2AE">
      <w:start w:val="1"/>
      <w:numFmt w:val="bullet"/>
      <w:lvlText w:val=""/>
      <w:lvlJc w:val="left"/>
      <w:pPr>
        <w:ind w:left="6480" w:hanging="360"/>
      </w:pPr>
      <w:rPr>
        <w:rFonts w:ascii="Wingdings" w:hAnsi="Wingdings" w:hint="default"/>
      </w:rPr>
    </w:lvl>
  </w:abstractNum>
  <w:abstractNum w:abstractNumId="41" w15:restartNumberingAfterBreak="0">
    <w:nsid w:val="6E144E77"/>
    <w:multiLevelType w:val="hybridMultilevel"/>
    <w:tmpl w:val="CBE821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F9F0339"/>
    <w:multiLevelType w:val="hybridMultilevel"/>
    <w:tmpl w:val="9A44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D851B7"/>
    <w:multiLevelType w:val="hybridMultilevel"/>
    <w:tmpl w:val="2C44A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695F01"/>
    <w:multiLevelType w:val="multilevel"/>
    <w:tmpl w:val="C9E0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F34002"/>
    <w:multiLevelType w:val="hybridMultilevel"/>
    <w:tmpl w:val="E84C3E50"/>
    <w:lvl w:ilvl="0" w:tplc="F91063A6">
      <w:start w:val="1"/>
      <w:numFmt w:val="bullet"/>
      <w:lvlText w:val=""/>
      <w:lvlJc w:val="left"/>
      <w:pPr>
        <w:ind w:left="720" w:hanging="360"/>
      </w:pPr>
      <w:rPr>
        <w:rFonts w:ascii="Symbol" w:hAnsi="Symbol" w:hint="default"/>
      </w:rPr>
    </w:lvl>
    <w:lvl w:ilvl="1" w:tplc="4D8A0400">
      <w:start w:val="1"/>
      <w:numFmt w:val="bullet"/>
      <w:lvlText w:val="o"/>
      <w:lvlJc w:val="left"/>
      <w:pPr>
        <w:ind w:left="1440" w:hanging="360"/>
      </w:pPr>
      <w:rPr>
        <w:rFonts w:ascii="Courier New" w:hAnsi="Courier New" w:hint="default"/>
      </w:rPr>
    </w:lvl>
    <w:lvl w:ilvl="2" w:tplc="D3ECA6DE">
      <w:start w:val="1"/>
      <w:numFmt w:val="bullet"/>
      <w:lvlText w:val=""/>
      <w:lvlJc w:val="left"/>
      <w:pPr>
        <w:ind w:left="2160" w:hanging="360"/>
      </w:pPr>
      <w:rPr>
        <w:rFonts w:ascii="Wingdings" w:hAnsi="Wingdings" w:hint="default"/>
      </w:rPr>
    </w:lvl>
    <w:lvl w:ilvl="3" w:tplc="2340A910">
      <w:start w:val="1"/>
      <w:numFmt w:val="bullet"/>
      <w:lvlText w:val=""/>
      <w:lvlJc w:val="left"/>
      <w:pPr>
        <w:ind w:left="2880" w:hanging="360"/>
      </w:pPr>
      <w:rPr>
        <w:rFonts w:ascii="Symbol" w:hAnsi="Symbol" w:hint="default"/>
      </w:rPr>
    </w:lvl>
    <w:lvl w:ilvl="4" w:tplc="729EB54A">
      <w:start w:val="1"/>
      <w:numFmt w:val="bullet"/>
      <w:lvlText w:val="o"/>
      <w:lvlJc w:val="left"/>
      <w:pPr>
        <w:ind w:left="3600" w:hanging="360"/>
      </w:pPr>
      <w:rPr>
        <w:rFonts w:ascii="Courier New" w:hAnsi="Courier New" w:hint="default"/>
      </w:rPr>
    </w:lvl>
    <w:lvl w:ilvl="5" w:tplc="82600498">
      <w:start w:val="1"/>
      <w:numFmt w:val="bullet"/>
      <w:lvlText w:val=""/>
      <w:lvlJc w:val="left"/>
      <w:pPr>
        <w:ind w:left="4320" w:hanging="360"/>
      </w:pPr>
      <w:rPr>
        <w:rFonts w:ascii="Wingdings" w:hAnsi="Wingdings" w:hint="default"/>
      </w:rPr>
    </w:lvl>
    <w:lvl w:ilvl="6" w:tplc="AA5AB0E8">
      <w:start w:val="1"/>
      <w:numFmt w:val="bullet"/>
      <w:lvlText w:val=""/>
      <w:lvlJc w:val="left"/>
      <w:pPr>
        <w:ind w:left="5040" w:hanging="360"/>
      </w:pPr>
      <w:rPr>
        <w:rFonts w:ascii="Symbol" w:hAnsi="Symbol" w:hint="default"/>
      </w:rPr>
    </w:lvl>
    <w:lvl w:ilvl="7" w:tplc="5378816A">
      <w:start w:val="1"/>
      <w:numFmt w:val="bullet"/>
      <w:lvlText w:val="o"/>
      <w:lvlJc w:val="left"/>
      <w:pPr>
        <w:ind w:left="5760" w:hanging="360"/>
      </w:pPr>
      <w:rPr>
        <w:rFonts w:ascii="Courier New" w:hAnsi="Courier New" w:hint="default"/>
      </w:rPr>
    </w:lvl>
    <w:lvl w:ilvl="8" w:tplc="226606A0">
      <w:start w:val="1"/>
      <w:numFmt w:val="bullet"/>
      <w:lvlText w:val=""/>
      <w:lvlJc w:val="left"/>
      <w:pPr>
        <w:ind w:left="6480" w:hanging="360"/>
      </w:pPr>
      <w:rPr>
        <w:rFonts w:ascii="Wingdings" w:hAnsi="Wingdings" w:hint="default"/>
      </w:rPr>
    </w:lvl>
  </w:abstractNum>
  <w:abstractNum w:abstractNumId="46" w15:restartNumberingAfterBreak="0">
    <w:nsid w:val="7F14780E"/>
    <w:multiLevelType w:val="hybridMultilevel"/>
    <w:tmpl w:val="1D242E3E"/>
    <w:lvl w:ilvl="0" w:tplc="7BC4A2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40236698">
    <w:abstractNumId w:val="23"/>
  </w:num>
  <w:num w:numId="2" w16cid:durableId="1781415361">
    <w:abstractNumId w:val="13"/>
  </w:num>
  <w:num w:numId="3" w16cid:durableId="632634369">
    <w:abstractNumId w:val="7"/>
  </w:num>
  <w:num w:numId="4" w16cid:durableId="1438476569">
    <w:abstractNumId w:val="36"/>
  </w:num>
  <w:num w:numId="5" w16cid:durableId="512691859">
    <w:abstractNumId w:val="45"/>
  </w:num>
  <w:num w:numId="6" w16cid:durableId="318579555">
    <w:abstractNumId w:val="34"/>
  </w:num>
  <w:num w:numId="7" w16cid:durableId="956958328">
    <w:abstractNumId w:val="30"/>
  </w:num>
  <w:num w:numId="8" w16cid:durableId="104078105">
    <w:abstractNumId w:val="40"/>
  </w:num>
  <w:num w:numId="9" w16cid:durableId="1852799573">
    <w:abstractNumId w:val="2"/>
  </w:num>
  <w:num w:numId="10" w16cid:durableId="1517965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11431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5136385">
    <w:abstractNumId w:val="10"/>
  </w:num>
  <w:num w:numId="13" w16cid:durableId="1767144431">
    <w:abstractNumId w:val="38"/>
  </w:num>
  <w:num w:numId="14" w16cid:durableId="1333993723">
    <w:abstractNumId w:val="32"/>
  </w:num>
  <w:num w:numId="15" w16cid:durableId="1414232404">
    <w:abstractNumId w:val="24"/>
  </w:num>
  <w:num w:numId="16" w16cid:durableId="24446912">
    <w:abstractNumId w:val="37"/>
  </w:num>
  <w:num w:numId="17" w16cid:durableId="849490913">
    <w:abstractNumId w:val="20"/>
  </w:num>
  <w:num w:numId="18" w16cid:durableId="1561789605">
    <w:abstractNumId w:val="41"/>
  </w:num>
  <w:num w:numId="19" w16cid:durableId="1936595568">
    <w:abstractNumId w:val="8"/>
  </w:num>
  <w:num w:numId="20" w16cid:durableId="926578485">
    <w:abstractNumId w:val="39"/>
  </w:num>
  <w:num w:numId="21" w16cid:durableId="1962999822">
    <w:abstractNumId w:val="15"/>
  </w:num>
  <w:num w:numId="22" w16cid:durableId="1097287079">
    <w:abstractNumId w:val="25"/>
  </w:num>
  <w:num w:numId="23" w16cid:durableId="685667406">
    <w:abstractNumId w:val="0"/>
  </w:num>
  <w:num w:numId="24" w16cid:durableId="1159076402">
    <w:abstractNumId w:val="17"/>
  </w:num>
  <w:num w:numId="25" w16cid:durableId="2031376166">
    <w:abstractNumId w:val="31"/>
  </w:num>
  <w:num w:numId="26" w16cid:durableId="686953565">
    <w:abstractNumId w:val="46"/>
  </w:num>
  <w:num w:numId="27" w16cid:durableId="96565477">
    <w:abstractNumId w:val="21"/>
  </w:num>
  <w:num w:numId="28" w16cid:durableId="20475210">
    <w:abstractNumId w:val="22"/>
  </w:num>
  <w:num w:numId="29" w16cid:durableId="967131107">
    <w:abstractNumId w:val="43"/>
  </w:num>
  <w:num w:numId="30" w16cid:durableId="1587642279">
    <w:abstractNumId w:val="29"/>
  </w:num>
  <w:num w:numId="31" w16cid:durableId="1644235003">
    <w:abstractNumId w:val="6"/>
  </w:num>
  <w:num w:numId="32" w16cid:durableId="1069694771">
    <w:abstractNumId w:val="27"/>
  </w:num>
  <w:num w:numId="33" w16cid:durableId="2053310679">
    <w:abstractNumId w:val="33"/>
  </w:num>
  <w:num w:numId="34" w16cid:durableId="1466123389">
    <w:abstractNumId w:val="4"/>
  </w:num>
  <w:num w:numId="35" w16cid:durableId="981039273">
    <w:abstractNumId w:val="1"/>
  </w:num>
  <w:num w:numId="36" w16cid:durableId="198713813">
    <w:abstractNumId w:val="3"/>
  </w:num>
  <w:num w:numId="37" w16cid:durableId="481236630">
    <w:abstractNumId w:val="14"/>
  </w:num>
  <w:num w:numId="38" w16cid:durableId="721096166">
    <w:abstractNumId w:val="44"/>
  </w:num>
  <w:num w:numId="39" w16cid:durableId="1835492346">
    <w:abstractNumId w:val="26"/>
  </w:num>
  <w:num w:numId="40" w16cid:durableId="968709540">
    <w:abstractNumId w:val="11"/>
  </w:num>
  <w:num w:numId="41" w16cid:durableId="1304701322">
    <w:abstractNumId w:val="35"/>
  </w:num>
  <w:num w:numId="42" w16cid:durableId="1426657801">
    <w:abstractNumId w:val="18"/>
  </w:num>
  <w:num w:numId="43" w16cid:durableId="1785922175">
    <w:abstractNumId w:val="5"/>
  </w:num>
  <w:num w:numId="44" w16cid:durableId="1436906293">
    <w:abstractNumId w:val="9"/>
  </w:num>
  <w:num w:numId="45" w16cid:durableId="1956866051">
    <w:abstractNumId w:val="16"/>
  </w:num>
  <w:num w:numId="46" w16cid:durableId="944920458">
    <w:abstractNumId w:val="28"/>
  </w:num>
  <w:num w:numId="47" w16cid:durableId="1301958857">
    <w:abstractNumId w:val="4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YwMDQ1MjE1MjMyMjdX0lEKTi0uzszPAykwNKsFAPBEwmEtAAAA"/>
  </w:docVars>
  <w:rsids>
    <w:rsidRoot w:val="00377597"/>
    <w:rsid w:val="00000AFC"/>
    <w:rsid w:val="00002B7E"/>
    <w:rsid w:val="00002FD7"/>
    <w:rsid w:val="00003B12"/>
    <w:rsid w:val="00004EB0"/>
    <w:rsid w:val="00007E9E"/>
    <w:rsid w:val="00011DCB"/>
    <w:rsid w:val="000140CC"/>
    <w:rsid w:val="00015B0B"/>
    <w:rsid w:val="00016122"/>
    <w:rsid w:val="00016605"/>
    <w:rsid w:val="00016DD3"/>
    <w:rsid w:val="00017158"/>
    <w:rsid w:val="0001764A"/>
    <w:rsid w:val="00017F0B"/>
    <w:rsid w:val="000213C7"/>
    <w:rsid w:val="0002309A"/>
    <w:rsid w:val="00023217"/>
    <w:rsid w:val="0002474C"/>
    <w:rsid w:val="00026F3B"/>
    <w:rsid w:val="000271E2"/>
    <w:rsid w:val="000271F0"/>
    <w:rsid w:val="00027FEE"/>
    <w:rsid w:val="00030375"/>
    <w:rsid w:val="000304D3"/>
    <w:rsid w:val="00031490"/>
    <w:rsid w:val="0003177A"/>
    <w:rsid w:val="00032773"/>
    <w:rsid w:val="00032802"/>
    <w:rsid w:val="00033366"/>
    <w:rsid w:val="00035937"/>
    <w:rsid w:val="000361F0"/>
    <w:rsid w:val="0003640C"/>
    <w:rsid w:val="0003657A"/>
    <w:rsid w:val="00036D24"/>
    <w:rsid w:val="000378D4"/>
    <w:rsid w:val="00040184"/>
    <w:rsid w:val="00040203"/>
    <w:rsid w:val="00041865"/>
    <w:rsid w:val="00041B9E"/>
    <w:rsid w:val="000421EC"/>
    <w:rsid w:val="00042C06"/>
    <w:rsid w:val="00043329"/>
    <w:rsid w:val="0004482E"/>
    <w:rsid w:val="00044F4F"/>
    <w:rsid w:val="0004686A"/>
    <w:rsid w:val="00050594"/>
    <w:rsid w:val="00052CB4"/>
    <w:rsid w:val="00053013"/>
    <w:rsid w:val="00053544"/>
    <w:rsid w:val="00054455"/>
    <w:rsid w:val="00054DD3"/>
    <w:rsid w:val="00055F4F"/>
    <w:rsid w:val="000561D3"/>
    <w:rsid w:val="000566E2"/>
    <w:rsid w:val="000575E8"/>
    <w:rsid w:val="0006105E"/>
    <w:rsid w:val="00061E97"/>
    <w:rsid w:val="0006311D"/>
    <w:rsid w:val="00063C23"/>
    <w:rsid w:val="000649A1"/>
    <w:rsid w:val="000649DF"/>
    <w:rsid w:val="000651FB"/>
    <w:rsid w:val="00065FC0"/>
    <w:rsid w:val="0006618A"/>
    <w:rsid w:val="0006640B"/>
    <w:rsid w:val="00066D6D"/>
    <w:rsid w:val="00067B9E"/>
    <w:rsid w:val="00067D6B"/>
    <w:rsid w:val="000702C3"/>
    <w:rsid w:val="0007096A"/>
    <w:rsid w:val="00070EA7"/>
    <w:rsid w:val="00072217"/>
    <w:rsid w:val="000723A5"/>
    <w:rsid w:val="00072A38"/>
    <w:rsid w:val="000744F6"/>
    <w:rsid w:val="00075737"/>
    <w:rsid w:val="000765D0"/>
    <w:rsid w:val="0007687B"/>
    <w:rsid w:val="00077820"/>
    <w:rsid w:val="00080D8A"/>
    <w:rsid w:val="000849C4"/>
    <w:rsid w:val="00085E00"/>
    <w:rsid w:val="0008780D"/>
    <w:rsid w:val="0009071E"/>
    <w:rsid w:val="00090E1B"/>
    <w:rsid w:val="00091ADA"/>
    <w:rsid w:val="00092862"/>
    <w:rsid w:val="00092EC6"/>
    <w:rsid w:val="0009377F"/>
    <w:rsid w:val="00094170"/>
    <w:rsid w:val="00094D69"/>
    <w:rsid w:val="00094ED6"/>
    <w:rsid w:val="00095EAC"/>
    <w:rsid w:val="00096054"/>
    <w:rsid w:val="000972FD"/>
    <w:rsid w:val="00097DCF"/>
    <w:rsid w:val="000A09A7"/>
    <w:rsid w:val="000A0C6F"/>
    <w:rsid w:val="000A1CF3"/>
    <w:rsid w:val="000A1D49"/>
    <w:rsid w:val="000A364B"/>
    <w:rsid w:val="000A4973"/>
    <w:rsid w:val="000A4F21"/>
    <w:rsid w:val="000A5A5B"/>
    <w:rsid w:val="000B0851"/>
    <w:rsid w:val="000B0CEC"/>
    <w:rsid w:val="000B14EB"/>
    <w:rsid w:val="000B2327"/>
    <w:rsid w:val="000B240D"/>
    <w:rsid w:val="000B37DA"/>
    <w:rsid w:val="000B415A"/>
    <w:rsid w:val="000B441A"/>
    <w:rsid w:val="000B4B1C"/>
    <w:rsid w:val="000B4DC6"/>
    <w:rsid w:val="000B515D"/>
    <w:rsid w:val="000B56A7"/>
    <w:rsid w:val="000B5E76"/>
    <w:rsid w:val="000B605D"/>
    <w:rsid w:val="000B6ABA"/>
    <w:rsid w:val="000B7E68"/>
    <w:rsid w:val="000C1F14"/>
    <w:rsid w:val="000C1F7B"/>
    <w:rsid w:val="000C343D"/>
    <w:rsid w:val="000C35E3"/>
    <w:rsid w:val="000C3EB9"/>
    <w:rsid w:val="000C3FE8"/>
    <w:rsid w:val="000C4E54"/>
    <w:rsid w:val="000C5D1B"/>
    <w:rsid w:val="000C6CB1"/>
    <w:rsid w:val="000C7393"/>
    <w:rsid w:val="000C77AA"/>
    <w:rsid w:val="000C7C7B"/>
    <w:rsid w:val="000D0FB8"/>
    <w:rsid w:val="000D107D"/>
    <w:rsid w:val="000D1AF5"/>
    <w:rsid w:val="000D1DA4"/>
    <w:rsid w:val="000D2882"/>
    <w:rsid w:val="000D419F"/>
    <w:rsid w:val="000D46C8"/>
    <w:rsid w:val="000E1246"/>
    <w:rsid w:val="000E47E9"/>
    <w:rsid w:val="000E6027"/>
    <w:rsid w:val="000E7A3E"/>
    <w:rsid w:val="000F01FF"/>
    <w:rsid w:val="000F09DA"/>
    <w:rsid w:val="000F0D24"/>
    <w:rsid w:val="000F1B1A"/>
    <w:rsid w:val="000F1B82"/>
    <w:rsid w:val="000F1BB2"/>
    <w:rsid w:val="000F20A0"/>
    <w:rsid w:val="000F3314"/>
    <w:rsid w:val="000F488A"/>
    <w:rsid w:val="000F4A50"/>
    <w:rsid w:val="000F5296"/>
    <w:rsid w:val="000F6D25"/>
    <w:rsid w:val="00100CDE"/>
    <w:rsid w:val="00102EB7"/>
    <w:rsid w:val="001058EF"/>
    <w:rsid w:val="00106B74"/>
    <w:rsid w:val="001071EB"/>
    <w:rsid w:val="001074B4"/>
    <w:rsid w:val="00110465"/>
    <w:rsid w:val="00111DF0"/>
    <w:rsid w:val="001136F7"/>
    <w:rsid w:val="00113802"/>
    <w:rsid w:val="00114728"/>
    <w:rsid w:val="001150FF"/>
    <w:rsid w:val="00115F30"/>
    <w:rsid w:val="00116867"/>
    <w:rsid w:val="001170BB"/>
    <w:rsid w:val="0011766C"/>
    <w:rsid w:val="00121297"/>
    <w:rsid w:val="00121A33"/>
    <w:rsid w:val="001220A5"/>
    <w:rsid w:val="001235BB"/>
    <w:rsid w:val="0012559D"/>
    <w:rsid w:val="001265DA"/>
    <w:rsid w:val="00126880"/>
    <w:rsid w:val="001269C4"/>
    <w:rsid w:val="00127096"/>
    <w:rsid w:val="001275CB"/>
    <w:rsid w:val="0013058B"/>
    <w:rsid w:val="001313FB"/>
    <w:rsid w:val="001318A8"/>
    <w:rsid w:val="00132940"/>
    <w:rsid w:val="0013584A"/>
    <w:rsid w:val="00137D63"/>
    <w:rsid w:val="00140C34"/>
    <w:rsid w:val="00140DF7"/>
    <w:rsid w:val="00142386"/>
    <w:rsid w:val="00142404"/>
    <w:rsid w:val="00144FC1"/>
    <w:rsid w:val="0014618F"/>
    <w:rsid w:val="001463DE"/>
    <w:rsid w:val="0014706F"/>
    <w:rsid w:val="00147437"/>
    <w:rsid w:val="00147E32"/>
    <w:rsid w:val="00150AFA"/>
    <w:rsid w:val="00150E0D"/>
    <w:rsid w:val="00152052"/>
    <w:rsid w:val="00152A93"/>
    <w:rsid w:val="00152E2A"/>
    <w:rsid w:val="001530FF"/>
    <w:rsid w:val="00153342"/>
    <w:rsid w:val="0015362A"/>
    <w:rsid w:val="00153699"/>
    <w:rsid w:val="001537A0"/>
    <w:rsid w:val="001552D3"/>
    <w:rsid w:val="00155DC1"/>
    <w:rsid w:val="001563EF"/>
    <w:rsid w:val="0015650C"/>
    <w:rsid w:val="00156655"/>
    <w:rsid w:val="0015678A"/>
    <w:rsid w:val="00156AFB"/>
    <w:rsid w:val="00157A17"/>
    <w:rsid w:val="0016050E"/>
    <w:rsid w:val="001625F6"/>
    <w:rsid w:val="001631F4"/>
    <w:rsid w:val="001637A9"/>
    <w:rsid w:val="00163A8B"/>
    <w:rsid w:val="00164D3D"/>
    <w:rsid w:val="00164EED"/>
    <w:rsid w:val="00165F8B"/>
    <w:rsid w:val="00167AD0"/>
    <w:rsid w:val="00170594"/>
    <w:rsid w:val="00170DBD"/>
    <w:rsid w:val="001710E7"/>
    <w:rsid w:val="00171798"/>
    <w:rsid w:val="0017235C"/>
    <w:rsid w:val="00173F87"/>
    <w:rsid w:val="00174AF1"/>
    <w:rsid w:val="00174FCC"/>
    <w:rsid w:val="00181564"/>
    <w:rsid w:val="00181D15"/>
    <w:rsid w:val="0018284A"/>
    <w:rsid w:val="001834E0"/>
    <w:rsid w:val="00184086"/>
    <w:rsid w:val="001846D6"/>
    <w:rsid w:val="0018490F"/>
    <w:rsid w:val="00185885"/>
    <w:rsid w:val="0018684A"/>
    <w:rsid w:val="00191150"/>
    <w:rsid w:val="00191828"/>
    <w:rsid w:val="00191FF8"/>
    <w:rsid w:val="001943EF"/>
    <w:rsid w:val="00195CC2"/>
    <w:rsid w:val="001971EA"/>
    <w:rsid w:val="00197494"/>
    <w:rsid w:val="001A05A0"/>
    <w:rsid w:val="001A06C6"/>
    <w:rsid w:val="001A172B"/>
    <w:rsid w:val="001A2980"/>
    <w:rsid w:val="001A2E33"/>
    <w:rsid w:val="001A30EB"/>
    <w:rsid w:val="001A40CF"/>
    <w:rsid w:val="001A442D"/>
    <w:rsid w:val="001A4ED2"/>
    <w:rsid w:val="001A5474"/>
    <w:rsid w:val="001A58D1"/>
    <w:rsid w:val="001A5BEB"/>
    <w:rsid w:val="001A6072"/>
    <w:rsid w:val="001A72A1"/>
    <w:rsid w:val="001A755E"/>
    <w:rsid w:val="001B0480"/>
    <w:rsid w:val="001B0A0B"/>
    <w:rsid w:val="001B0C0E"/>
    <w:rsid w:val="001B17C5"/>
    <w:rsid w:val="001B1B1C"/>
    <w:rsid w:val="001B27DA"/>
    <w:rsid w:val="001B4109"/>
    <w:rsid w:val="001B493C"/>
    <w:rsid w:val="001B59DF"/>
    <w:rsid w:val="001C004D"/>
    <w:rsid w:val="001C00FE"/>
    <w:rsid w:val="001C12EB"/>
    <w:rsid w:val="001C2565"/>
    <w:rsid w:val="001C2662"/>
    <w:rsid w:val="001C3D31"/>
    <w:rsid w:val="001C457F"/>
    <w:rsid w:val="001C65A8"/>
    <w:rsid w:val="001C6C8D"/>
    <w:rsid w:val="001D0983"/>
    <w:rsid w:val="001D15A0"/>
    <w:rsid w:val="001D1B37"/>
    <w:rsid w:val="001D25A2"/>
    <w:rsid w:val="001D30FF"/>
    <w:rsid w:val="001D3653"/>
    <w:rsid w:val="001D4207"/>
    <w:rsid w:val="001D5329"/>
    <w:rsid w:val="001E024F"/>
    <w:rsid w:val="001E075F"/>
    <w:rsid w:val="001E0E14"/>
    <w:rsid w:val="001E0E56"/>
    <w:rsid w:val="001E2874"/>
    <w:rsid w:val="001E2D12"/>
    <w:rsid w:val="001E40F1"/>
    <w:rsid w:val="001E4928"/>
    <w:rsid w:val="001E7FEF"/>
    <w:rsid w:val="001F1244"/>
    <w:rsid w:val="001F2249"/>
    <w:rsid w:val="001F2379"/>
    <w:rsid w:val="001F2B94"/>
    <w:rsid w:val="001F2EC3"/>
    <w:rsid w:val="001F362A"/>
    <w:rsid w:val="001F3F7E"/>
    <w:rsid w:val="001F41D2"/>
    <w:rsid w:val="001F4838"/>
    <w:rsid w:val="001F4D70"/>
    <w:rsid w:val="001F5CDC"/>
    <w:rsid w:val="001F641C"/>
    <w:rsid w:val="001F7A96"/>
    <w:rsid w:val="001F7CAE"/>
    <w:rsid w:val="002008CF"/>
    <w:rsid w:val="00203E17"/>
    <w:rsid w:val="002043D0"/>
    <w:rsid w:val="00205B74"/>
    <w:rsid w:val="002068C2"/>
    <w:rsid w:val="00207363"/>
    <w:rsid w:val="00207B31"/>
    <w:rsid w:val="0021114C"/>
    <w:rsid w:val="0021134E"/>
    <w:rsid w:val="00211FF3"/>
    <w:rsid w:val="00212EE6"/>
    <w:rsid w:val="002138F8"/>
    <w:rsid w:val="00214450"/>
    <w:rsid w:val="00214645"/>
    <w:rsid w:val="00214F91"/>
    <w:rsid w:val="002151E5"/>
    <w:rsid w:val="0021737A"/>
    <w:rsid w:val="002202DF"/>
    <w:rsid w:val="00220538"/>
    <w:rsid w:val="002217EA"/>
    <w:rsid w:val="002217EF"/>
    <w:rsid w:val="00221E76"/>
    <w:rsid w:val="0022216B"/>
    <w:rsid w:val="00222200"/>
    <w:rsid w:val="00223286"/>
    <w:rsid w:val="002247E8"/>
    <w:rsid w:val="00224A91"/>
    <w:rsid w:val="002266DE"/>
    <w:rsid w:val="00226B65"/>
    <w:rsid w:val="0022701B"/>
    <w:rsid w:val="0023006F"/>
    <w:rsid w:val="00230E34"/>
    <w:rsid w:val="002311AC"/>
    <w:rsid w:val="0023176A"/>
    <w:rsid w:val="002319D1"/>
    <w:rsid w:val="00231D2B"/>
    <w:rsid w:val="00232924"/>
    <w:rsid w:val="00233752"/>
    <w:rsid w:val="00233AAD"/>
    <w:rsid w:val="00233B5B"/>
    <w:rsid w:val="0023430A"/>
    <w:rsid w:val="00235711"/>
    <w:rsid w:val="00236D6B"/>
    <w:rsid w:val="00236F14"/>
    <w:rsid w:val="00237207"/>
    <w:rsid w:val="002374EA"/>
    <w:rsid w:val="0023794D"/>
    <w:rsid w:val="00240BE2"/>
    <w:rsid w:val="00240DBD"/>
    <w:rsid w:val="0024367E"/>
    <w:rsid w:val="00243E3F"/>
    <w:rsid w:val="00243F3B"/>
    <w:rsid w:val="00244843"/>
    <w:rsid w:val="00245CD0"/>
    <w:rsid w:val="002468E8"/>
    <w:rsid w:val="00246DB4"/>
    <w:rsid w:val="0024782B"/>
    <w:rsid w:val="002479F5"/>
    <w:rsid w:val="00247B7F"/>
    <w:rsid w:val="00251A15"/>
    <w:rsid w:val="002522DC"/>
    <w:rsid w:val="002528AD"/>
    <w:rsid w:val="002529B7"/>
    <w:rsid w:val="00252E59"/>
    <w:rsid w:val="00254203"/>
    <w:rsid w:val="002542FF"/>
    <w:rsid w:val="00254489"/>
    <w:rsid w:val="00254491"/>
    <w:rsid w:val="002547EE"/>
    <w:rsid w:val="002610DA"/>
    <w:rsid w:val="00261221"/>
    <w:rsid w:val="00261C59"/>
    <w:rsid w:val="00262110"/>
    <w:rsid w:val="002632EA"/>
    <w:rsid w:val="00263995"/>
    <w:rsid w:val="00264CC3"/>
    <w:rsid w:val="00266490"/>
    <w:rsid w:val="002665A6"/>
    <w:rsid w:val="0026773C"/>
    <w:rsid w:val="002701BF"/>
    <w:rsid w:val="002709BF"/>
    <w:rsid w:val="00271D76"/>
    <w:rsid w:val="002727F4"/>
    <w:rsid w:val="00273B1D"/>
    <w:rsid w:val="00273B2A"/>
    <w:rsid w:val="002749DB"/>
    <w:rsid w:val="00274D10"/>
    <w:rsid w:val="00275068"/>
    <w:rsid w:val="002755EF"/>
    <w:rsid w:val="002773A2"/>
    <w:rsid w:val="00277511"/>
    <w:rsid w:val="00277934"/>
    <w:rsid w:val="00277BF7"/>
    <w:rsid w:val="0028050F"/>
    <w:rsid w:val="00282D06"/>
    <w:rsid w:val="00283332"/>
    <w:rsid w:val="002846BA"/>
    <w:rsid w:val="002857C7"/>
    <w:rsid w:val="0028680D"/>
    <w:rsid w:val="00287293"/>
    <w:rsid w:val="00287925"/>
    <w:rsid w:val="002913E4"/>
    <w:rsid w:val="00292328"/>
    <w:rsid w:val="002928C4"/>
    <w:rsid w:val="00293382"/>
    <w:rsid w:val="00293911"/>
    <w:rsid w:val="00294C67"/>
    <w:rsid w:val="00295968"/>
    <w:rsid w:val="00296B29"/>
    <w:rsid w:val="002974C7"/>
    <w:rsid w:val="002A022F"/>
    <w:rsid w:val="002A3BF0"/>
    <w:rsid w:val="002A3C89"/>
    <w:rsid w:val="002A3F2D"/>
    <w:rsid w:val="002A5338"/>
    <w:rsid w:val="002A55F9"/>
    <w:rsid w:val="002A5C75"/>
    <w:rsid w:val="002A65A7"/>
    <w:rsid w:val="002B1CCA"/>
    <w:rsid w:val="002B207C"/>
    <w:rsid w:val="002B20D6"/>
    <w:rsid w:val="002B3071"/>
    <w:rsid w:val="002B3167"/>
    <w:rsid w:val="002B3543"/>
    <w:rsid w:val="002B38ED"/>
    <w:rsid w:val="002B7E7A"/>
    <w:rsid w:val="002C12CC"/>
    <w:rsid w:val="002C1416"/>
    <w:rsid w:val="002C1BB1"/>
    <w:rsid w:val="002C2837"/>
    <w:rsid w:val="002C476D"/>
    <w:rsid w:val="002C537C"/>
    <w:rsid w:val="002C5422"/>
    <w:rsid w:val="002C5973"/>
    <w:rsid w:val="002C5E05"/>
    <w:rsid w:val="002C6D63"/>
    <w:rsid w:val="002C6E30"/>
    <w:rsid w:val="002D19B7"/>
    <w:rsid w:val="002D254A"/>
    <w:rsid w:val="002D2737"/>
    <w:rsid w:val="002D2D3B"/>
    <w:rsid w:val="002D38CC"/>
    <w:rsid w:val="002D4E35"/>
    <w:rsid w:val="002D5277"/>
    <w:rsid w:val="002D52A2"/>
    <w:rsid w:val="002D581F"/>
    <w:rsid w:val="002D6AC1"/>
    <w:rsid w:val="002D75D1"/>
    <w:rsid w:val="002D76B3"/>
    <w:rsid w:val="002D7B01"/>
    <w:rsid w:val="002E149D"/>
    <w:rsid w:val="002E1B32"/>
    <w:rsid w:val="002E2A96"/>
    <w:rsid w:val="002E391C"/>
    <w:rsid w:val="002E47F0"/>
    <w:rsid w:val="002E51E6"/>
    <w:rsid w:val="002E5445"/>
    <w:rsid w:val="002E76E9"/>
    <w:rsid w:val="002E7E49"/>
    <w:rsid w:val="002F08E3"/>
    <w:rsid w:val="002F149F"/>
    <w:rsid w:val="002F18B2"/>
    <w:rsid w:val="002F2483"/>
    <w:rsid w:val="002F53C7"/>
    <w:rsid w:val="002F55BC"/>
    <w:rsid w:val="00300262"/>
    <w:rsid w:val="003002BD"/>
    <w:rsid w:val="00300582"/>
    <w:rsid w:val="003023DF"/>
    <w:rsid w:val="00303119"/>
    <w:rsid w:val="003031AA"/>
    <w:rsid w:val="00304219"/>
    <w:rsid w:val="00304A40"/>
    <w:rsid w:val="003050C5"/>
    <w:rsid w:val="00306D06"/>
    <w:rsid w:val="003101F2"/>
    <w:rsid w:val="0031093A"/>
    <w:rsid w:val="003116D8"/>
    <w:rsid w:val="00311748"/>
    <w:rsid w:val="00313C66"/>
    <w:rsid w:val="00313E0D"/>
    <w:rsid w:val="0031407D"/>
    <w:rsid w:val="00314656"/>
    <w:rsid w:val="00314E23"/>
    <w:rsid w:val="003164EC"/>
    <w:rsid w:val="0031667E"/>
    <w:rsid w:val="00316C63"/>
    <w:rsid w:val="00317C42"/>
    <w:rsid w:val="00317D55"/>
    <w:rsid w:val="00320362"/>
    <w:rsid w:val="003204E0"/>
    <w:rsid w:val="003211B1"/>
    <w:rsid w:val="003216B0"/>
    <w:rsid w:val="003233A6"/>
    <w:rsid w:val="0032421A"/>
    <w:rsid w:val="00324ADE"/>
    <w:rsid w:val="00332FA7"/>
    <w:rsid w:val="003337D2"/>
    <w:rsid w:val="00334321"/>
    <w:rsid w:val="00336378"/>
    <w:rsid w:val="00336B60"/>
    <w:rsid w:val="00337B95"/>
    <w:rsid w:val="00340AF0"/>
    <w:rsid w:val="0034135D"/>
    <w:rsid w:val="0034392C"/>
    <w:rsid w:val="00344300"/>
    <w:rsid w:val="00344935"/>
    <w:rsid w:val="00345E7C"/>
    <w:rsid w:val="00345EB2"/>
    <w:rsid w:val="00346306"/>
    <w:rsid w:val="00347C78"/>
    <w:rsid w:val="00347D74"/>
    <w:rsid w:val="00347D9A"/>
    <w:rsid w:val="00347DD0"/>
    <w:rsid w:val="00347F2F"/>
    <w:rsid w:val="0035023B"/>
    <w:rsid w:val="003502DA"/>
    <w:rsid w:val="003529C2"/>
    <w:rsid w:val="003551C7"/>
    <w:rsid w:val="00355959"/>
    <w:rsid w:val="00355BEB"/>
    <w:rsid w:val="003565BE"/>
    <w:rsid w:val="003622C7"/>
    <w:rsid w:val="00362A21"/>
    <w:rsid w:val="00362AE5"/>
    <w:rsid w:val="003650A9"/>
    <w:rsid w:val="00365F0C"/>
    <w:rsid w:val="003662A1"/>
    <w:rsid w:val="00367A75"/>
    <w:rsid w:val="0037037D"/>
    <w:rsid w:val="003719D6"/>
    <w:rsid w:val="003723FD"/>
    <w:rsid w:val="00372910"/>
    <w:rsid w:val="00373004"/>
    <w:rsid w:val="00373FA5"/>
    <w:rsid w:val="00374EC7"/>
    <w:rsid w:val="00375B90"/>
    <w:rsid w:val="0037603C"/>
    <w:rsid w:val="00377032"/>
    <w:rsid w:val="00377597"/>
    <w:rsid w:val="00377CDA"/>
    <w:rsid w:val="00380B54"/>
    <w:rsid w:val="003810D9"/>
    <w:rsid w:val="00382425"/>
    <w:rsid w:val="00382913"/>
    <w:rsid w:val="00383F7C"/>
    <w:rsid w:val="00385129"/>
    <w:rsid w:val="003862BF"/>
    <w:rsid w:val="00386F50"/>
    <w:rsid w:val="00387C8A"/>
    <w:rsid w:val="00390755"/>
    <w:rsid w:val="0039174D"/>
    <w:rsid w:val="00391D61"/>
    <w:rsid w:val="003923C4"/>
    <w:rsid w:val="003940CE"/>
    <w:rsid w:val="00394F62"/>
    <w:rsid w:val="00396157"/>
    <w:rsid w:val="00397246"/>
    <w:rsid w:val="003A08B7"/>
    <w:rsid w:val="003A0931"/>
    <w:rsid w:val="003A1097"/>
    <w:rsid w:val="003A112C"/>
    <w:rsid w:val="003A71A9"/>
    <w:rsid w:val="003B0434"/>
    <w:rsid w:val="003B08CC"/>
    <w:rsid w:val="003B1E43"/>
    <w:rsid w:val="003B2E45"/>
    <w:rsid w:val="003B2F18"/>
    <w:rsid w:val="003B44A5"/>
    <w:rsid w:val="003B46CF"/>
    <w:rsid w:val="003B5580"/>
    <w:rsid w:val="003B7321"/>
    <w:rsid w:val="003B75FE"/>
    <w:rsid w:val="003B7DFF"/>
    <w:rsid w:val="003C08BD"/>
    <w:rsid w:val="003C2E4F"/>
    <w:rsid w:val="003C334C"/>
    <w:rsid w:val="003C34C1"/>
    <w:rsid w:val="003C4DC7"/>
    <w:rsid w:val="003C6186"/>
    <w:rsid w:val="003C67E6"/>
    <w:rsid w:val="003C699E"/>
    <w:rsid w:val="003C6DCF"/>
    <w:rsid w:val="003D03D2"/>
    <w:rsid w:val="003D06DF"/>
    <w:rsid w:val="003D1C9E"/>
    <w:rsid w:val="003D1E34"/>
    <w:rsid w:val="003D2267"/>
    <w:rsid w:val="003D2666"/>
    <w:rsid w:val="003D2D32"/>
    <w:rsid w:val="003D2E26"/>
    <w:rsid w:val="003D3246"/>
    <w:rsid w:val="003D3605"/>
    <w:rsid w:val="003D3B70"/>
    <w:rsid w:val="003D4729"/>
    <w:rsid w:val="003D4828"/>
    <w:rsid w:val="003D4A79"/>
    <w:rsid w:val="003D4CD7"/>
    <w:rsid w:val="003D50E4"/>
    <w:rsid w:val="003D60A2"/>
    <w:rsid w:val="003D6D90"/>
    <w:rsid w:val="003D7ACA"/>
    <w:rsid w:val="003E0FD9"/>
    <w:rsid w:val="003E21D2"/>
    <w:rsid w:val="003E351A"/>
    <w:rsid w:val="003E3815"/>
    <w:rsid w:val="003E403B"/>
    <w:rsid w:val="003E40E9"/>
    <w:rsid w:val="003E44EF"/>
    <w:rsid w:val="003E4C33"/>
    <w:rsid w:val="003E4C8D"/>
    <w:rsid w:val="003E5274"/>
    <w:rsid w:val="003E5858"/>
    <w:rsid w:val="003E5A97"/>
    <w:rsid w:val="003E64C2"/>
    <w:rsid w:val="003E6644"/>
    <w:rsid w:val="003E6873"/>
    <w:rsid w:val="003F0A01"/>
    <w:rsid w:val="003F0C0A"/>
    <w:rsid w:val="003F1494"/>
    <w:rsid w:val="003F1DF2"/>
    <w:rsid w:val="003F21AD"/>
    <w:rsid w:val="003F24D2"/>
    <w:rsid w:val="003F33E4"/>
    <w:rsid w:val="003F3FCF"/>
    <w:rsid w:val="003F459F"/>
    <w:rsid w:val="003F59E3"/>
    <w:rsid w:val="003F5EFC"/>
    <w:rsid w:val="003F7667"/>
    <w:rsid w:val="0040035C"/>
    <w:rsid w:val="0040059D"/>
    <w:rsid w:val="0040234C"/>
    <w:rsid w:val="004027D9"/>
    <w:rsid w:val="00403739"/>
    <w:rsid w:val="00403C08"/>
    <w:rsid w:val="0040444F"/>
    <w:rsid w:val="00404655"/>
    <w:rsid w:val="00404678"/>
    <w:rsid w:val="00404BC8"/>
    <w:rsid w:val="00405296"/>
    <w:rsid w:val="0040551F"/>
    <w:rsid w:val="004077D0"/>
    <w:rsid w:val="00410320"/>
    <w:rsid w:val="00411054"/>
    <w:rsid w:val="004137D8"/>
    <w:rsid w:val="00413C15"/>
    <w:rsid w:val="0041405D"/>
    <w:rsid w:val="004143DD"/>
    <w:rsid w:val="00415279"/>
    <w:rsid w:val="004153CB"/>
    <w:rsid w:val="00416C8D"/>
    <w:rsid w:val="00417254"/>
    <w:rsid w:val="00417808"/>
    <w:rsid w:val="0042014D"/>
    <w:rsid w:val="0042044E"/>
    <w:rsid w:val="00420A03"/>
    <w:rsid w:val="00420C9F"/>
    <w:rsid w:val="00421492"/>
    <w:rsid w:val="0042360B"/>
    <w:rsid w:val="00425237"/>
    <w:rsid w:val="004254DF"/>
    <w:rsid w:val="004263EE"/>
    <w:rsid w:val="0042FE32"/>
    <w:rsid w:val="004311FD"/>
    <w:rsid w:val="004312F4"/>
    <w:rsid w:val="004313B4"/>
    <w:rsid w:val="00431969"/>
    <w:rsid w:val="00432F69"/>
    <w:rsid w:val="00433DB8"/>
    <w:rsid w:val="00435407"/>
    <w:rsid w:val="00436362"/>
    <w:rsid w:val="0043688F"/>
    <w:rsid w:val="00440A2D"/>
    <w:rsid w:val="00440BBE"/>
    <w:rsid w:val="004416C7"/>
    <w:rsid w:val="00441D43"/>
    <w:rsid w:val="00441F92"/>
    <w:rsid w:val="004428C0"/>
    <w:rsid w:val="00443C54"/>
    <w:rsid w:val="00443CCD"/>
    <w:rsid w:val="0044418D"/>
    <w:rsid w:val="00444B4B"/>
    <w:rsid w:val="0044628A"/>
    <w:rsid w:val="004467A3"/>
    <w:rsid w:val="00447091"/>
    <w:rsid w:val="0045293E"/>
    <w:rsid w:val="004535E7"/>
    <w:rsid w:val="00453CA4"/>
    <w:rsid w:val="00454133"/>
    <w:rsid w:val="004546D1"/>
    <w:rsid w:val="00457149"/>
    <w:rsid w:val="004602FE"/>
    <w:rsid w:val="00461124"/>
    <w:rsid w:val="00461A1A"/>
    <w:rsid w:val="00461CB1"/>
    <w:rsid w:val="004624AB"/>
    <w:rsid w:val="0046257F"/>
    <w:rsid w:val="004626B1"/>
    <w:rsid w:val="004629C2"/>
    <w:rsid w:val="00463405"/>
    <w:rsid w:val="004642A2"/>
    <w:rsid w:val="00464320"/>
    <w:rsid w:val="004648A3"/>
    <w:rsid w:val="00464E2C"/>
    <w:rsid w:val="00467D13"/>
    <w:rsid w:val="00467EC7"/>
    <w:rsid w:val="0047027E"/>
    <w:rsid w:val="004708C9"/>
    <w:rsid w:val="00471027"/>
    <w:rsid w:val="0047165E"/>
    <w:rsid w:val="00474FE0"/>
    <w:rsid w:val="004755B6"/>
    <w:rsid w:val="0047561B"/>
    <w:rsid w:val="00475AF3"/>
    <w:rsid w:val="0048076B"/>
    <w:rsid w:val="00481915"/>
    <w:rsid w:val="0048348F"/>
    <w:rsid w:val="004847DC"/>
    <w:rsid w:val="004847FA"/>
    <w:rsid w:val="00485F92"/>
    <w:rsid w:val="004869D1"/>
    <w:rsid w:val="00486C4A"/>
    <w:rsid w:val="0048789F"/>
    <w:rsid w:val="00490F34"/>
    <w:rsid w:val="0049203A"/>
    <w:rsid w:val="00492577"/>
    <w:rsid w:val="00493113"/>
    <w:rsid w:val="004933A7"/>
    <w:rsid w:val="00494067"/>
    <w:rsid w:val="00494C32"/>
    <w:rsid w:val="004956C7"/>
    <w:rsid w:val="004968BA"/>
    <w:rsid w:val="00497B18"/>
    <w:rsid w:val="004A244F"/>
    <w:rsid w:val="004A2D87"/>
    <w:rsid w:val="004A3655"/>
    <w:rsid w:val="004A392B"/>
    <w:rsid w:val="004A55A2"/>
    <w:rsid w:val="004A6042"/>
    <w:rsid w:val="004A6985"/>
    <w:rsid w:val="004A73C6"/>
    <w:rsid w:val="004A7CC2"/>
    <w:rsid w:val="004B0F0A"/>
    <w:rsid w:val="004B18B2"/>
    <w:rsid w:val="004B2D3D"/>
    <w:rsid w:val="004B2EB1"/>
    <w:rsid w:val="004B54BA"/>
    <w:rsid w:val="004B5576"/>
    <w:rsid w:val="004B56C4"/>
    <w:rsid w:val="004B57E6"/>
    <w:rsid w:val="004B59C5"/>
    <w:rsid w:val="004B6018"/>
    <w:rsid w:val="004B6266"/>
    <w:rsid w:val="004B765C"/>
    <w:rsid w:val="004B7D6D"/>
    <w:rsid w:val="004C1951"/>
    <w:rsid w:val="004C1ED1"/>
    <w:rsid w:val="004C22F4"/>
    <w:rsid w:val="004C4634"/>
    <w:rsid w:val="004C63C0"/>
    <w:rsid w:val="004C7A04"/>
    <w:rsid w:val="004D086E"/>
    <w:rsid w:val="004D30C9"/>
    <w:rsid w:val="004D415E"/>
    <w:rsid w:val="004D43B1"/>
    <w:rsid w:val="004D47BA"/>
    <w:rsid w:val="004D48D0"/>
    <w:rsid w:val="004D4C30"/>
    <w:rsid w:val="004D6315"/>
    <w:rsid w:val="004E0E4A"/>
    <w:rsid w:val="004E3ECC"/>
    <w:rsid w:val="004E47E7"/>
    <w:rsid w:val="004E5C73"/>
    <w:rsid w:val="004E64E8"/>
    <w:rsid w:val="004E6AC5"/>
    <w:rsid w:val="004E6C28"/>
    <w:rsid w:val="004F0C23"/>
    <w:rsid w:val="004F0EC3"/>
    <w:rsid w:val="004F2E4D"/>
    <w:rsid w:val="004F37EE"/>
    <w:rsid w:val="004F5AC9"/>
    <w:rsid w:val="004F5CA9"/>
    <w:rsid w:val="004F636E"/>
    <w:rsid w:val="004F65A6"/>
    <w:rsid w:val="004F7769"/>
    <w:rsid w:val="0050015A"/>
    <w:rsid w:val="00500695"/>
    <w:rsid w:val="005009E8"/>
    <w:rsid w:val="005013D7"/>
    <w:rsid w:val="0050215E"/>
    <w:rsid w:val="00502C7D"/>
    <w:rsid w:val="00504B4A"/>
    <w:rsid w:val="005060A9"/>
    <w:rsid w:val="00506F64"/>
    <w:rsid w:val="005079C1"/>
    <w:rsid w:val="005101FC"/>
    <w:rsid w:val="005116C5"/>
    <w:rsid w:val="00511764"/>
    <w:rsid w:val="00511E7E"/>
    <w:rsid w:val="00512E84"/>
    <w:rsid w:val="0051351F"/>
    <w:rsid w:val="005140D3"/>
    <w:rsid w:val="00515E45"/>
    <w:rsid w:val="005163BC"/>
    <w:rsid w:val="00516E7E"/>
    <w:rsid w:val="0052054A"/>
    <w:rsid w:val="005207BD"/>
    <w:rsid w:val="00521324"/>
    <w:rsid w:val="00522936"/>
    <w:rsid w:val="00523828"/>
    <w:rsid w:val="00523DB0"/>
    <w:rsid w:val="00524138"/>
    <w:rsid w:val="0052432D"/>
    <w:rsid w:val="0052481F"/>
    <w:rsid w:val="00524D7C"/>
    <w:rsid w:val="00526974"/>
    <w:rsid w:val="00526B41"/>
    <w:rsid w:val="00527CC4"/>
    <w:rsid w:val="00530F44"/>
    <w:rsid w:val="005318C4"/>
    <w:rsid w:val="00532498"/>
    <w:rsid w:val="0053342F"/>
    <w:rsid w:val="00533477"/>
    <w:rsid w:val="0053389F"/>
    <w:rsid w:val="00534474"/>
    <w:rsid w:val="00534B5C"/>
    <w:rsid w:val="00534C19"/>
    <w:rsid w:val="00534CA1"/>
    <w:rsid w:val="00536360"/>
    <w:rsid w:val="0054062B"/>
    <w:rsid w:val="0054108B"/>
    <w:rsid w:val="00541382"/>
    <w:rsid w:val="0054178F"/>
    <w:rsid w:val="0054377E"/>
    <w:rsid w:val="00543D79"/>
    <w:rsid w:val="00544DE6"/>
    <w:rsid w:val="00545AF6"/>
    <w:rsid w:val="00545E94"/>
    <w:rsid w:val="005469A8"/>
    <w:rsid w:val="00546FA5"/>
    <w:rsid w:val="00547269"/>
    <w:rsid w:val="00547EB2"/>
    <w:rsid w:val="005501E6"/>
    <w:rsid w:val="0055077E"/>
    <w:rsid w:val="005508C4"/>
    <w:rsid w:val="00554640"/>
    <w:rsid w:val="005565CA"/>
    <w:rsid w:val="005567DB"/>
    <w:rsid w:val="005569A1"/>
    <w:rsid w:val="005575C3"/>
    <w:rsid w:val="00560CF3"/>
    <w:rsid w:val="00560ECD"/>
    <w:rsid w:val="0056177D"/>
    <w:rsid w:val="00561D19"/>
    <w:rsid w:val="00562931"/>
    <w:rsid w:val="00562F15"/>
    <w:rsid w:val="0056468C"/>
    <w:rsid w:val="00564B82"/>
    <w:rsid w:val="00565580"/>
    <w:rsid w:val="00565599"/>
    <w:rsid w:val="00570BD5"/>
    <w:rsid w:val="005710C7"/>
    <w:rsid w:val="005721C7"/>
    <w:rsid w:val="005735AD"/>
    <w:rsid w:val="005748A0"/>
    <w:rsid w:val="005768D9"/>
    <w:rsid w:val="005804BF"/>
    <w:rsid w:val="00582631"/>
    <w:rsid w:val="00582BBB"/>
    <w:rsid w:val="005842A9"/>
    <w:rsid w:val="005846CC"/>
    <w:rsid w:val="00585C24"/>
    <w:rsid w:val="00586DEB"/>
    <w:rsid w:val="00587CEB"/>
    <w:rsid w:val="0059064C"/>
    <w:rsid w:val="00590B54"/>
    <w:rsid w:val="00590BF3"/>
    <w:rsid w:val="00590FAD"/>
    <w:rsid w:val="00591667"/>
    <w:rsid w:val="00592C3F"/>
    <w:rsid w:val="00596496"/>
    <w:rsid w:val="0059673B"/>
    <w:rsid w:val="0059703B"/>
    <w:rsid w:val="00597FAB"/>
    <w:rsid w:val="005A160F"/>
    <w:rsid w:val="005A38F6"/>
    <w:rsid w:val="005A579C"/>
    <w:rsid w:val="005A704B"/>
    <w:rsid w:val="005A7482"/>
    <w:rsid w:val="005B01CD"/>
    <w:rsid w:val="005B0793"/>
    <w:rsid w:val="005B17AE"/>
    <w:rsid w:val="005B2168"/>
    <w:rsid w:val="005B461A"/>
    <w:rsid w:val="005B47A2"/>
    <w:rsid w:val="005B503D"/>
    <w:rsid w:val="005B5E5F"/>
    <w:rsid w:val="005B61E0"/>
    <w:rsid w:val="005C01E7"/>
    <w:rsid w:val="005C05E2"/>
    <w:rsid w:val="005C06A1"/>
    <w:rsid w:val="005C0C9F"/>
    <w:rsid w:val="005C0D72"/>
    <w:rsid w:val="005C1C2B"/>
    <w:rsid w:val="005C249B"/>
    <w:rsid w:val="005C2FF2"/>
    <w:rsid w:val="005C3844"/>
    <w:rsid w:val="005C5536"/>
    <w:rsid w:val="005C64F3"/>
    <w:rsid w:val="005C656A"/>
    <w:rsid w:val="005C670F"/>
    <w:rsid w:val="005D088D"/>
    <w:rsid w:val="005D2241"/>
    <w:rsid w:val="005D2B05"/>
    <w:rsid w:val="005D3474"/>
    <w:rsid w:val="005D3524"/>
    <w:rsid w:val="005D4833"/>
    <w:rsid w:val="005D50FE"/>
    <w:rsid w:val="005D5116"/>
    <w:rsid w:val="005D54BF"/>
    <w:rsid w:val="005D66BA"/>
    <w:rsid w:val="005D6EBB"/>
    <w:rsid w:val="005E0ECA"/>
    <w:rsid w:val="005E1DAE"/>
    <w:rsid w:val="005E2F35"/>
    <w:rsid w:val="005E3A9B"/>
    <w:rsid w:val="005E4679"/>
    <w:rsid w:val="005E5DC6"/>
    <w:rsid w:val="005E5F03"/>
    <w:rsid w:val="005E7259"/>
    <w:rsid w:val="005F0760"/>
    <w:rsid w:val="005F1B0B"/>
    <w:rsid w:val="005F1E26"/>
    <w:rsid w:val="005F374B"/>
    <w:rsid w:val="005F3B3E"/>
    <w:rsid w:val="005F4197"/>
    <w:rsid w:val="005F4850"/>
    <w:rsid w:val="005F5532"/>
    <w:rsid w:val="005F57DE"/>
    <w:rsid w:val="005F6532"/>
    <w:rsid w:val="005F6CCA"/>
    <w:rsid w:val="005F6D85"/>
    <w:rsid w:val="005F70BD"/>
    <w:rsid w:val="005F7FD0"/>
    <w:rsid w:val="00600F37"/>
    <w:rsid w:val="00601119"/>
    <w:rsid w:val="00602CA3"/>
    <w:rsid w:val="00604854"/>
    <w:rsid w:val="00604912"/>
    <w:rsid w:val="00604C13"/>
    <w:rsid w:val="006051AA"/>
    <w:rsid w:val="00605D59"/>
    <w:rsid w:val="00605DC4"/>
    <w:rsid w:val="0060632C"/>
    <w:rsid w:val="0060759F"/>
    <w:rsid w:val="0060761D"/>
    <w:rsid w:val="006101E8"/>
    <w:rsid w:val="00610D19"/>
    <w:rsid w:val="0061259B"/>
    <w:rsid w:val="00612BE2"/>
    <w:rsid w:val="00613783"/>
    <w:rsid w:val="00614515"/>
    <w:rsid w:val="00614D17"/>
    <w:rsid w:val="0061541C"/>
    <w:rsid w:val="00615975"/>
    <w:rsid w:val="00616BBC"/>
    <w:rsid w:val="00616EEF"/>
    <w:rsid w:val="00620071"/>
    <w:rsid w:val="00622675"/>
    <w:rsid w:val="00625A69"/>
    <w:rsid w:val="00630C1F"/>
    <w:rsid w:val="00630FC1"/>
    <w:rsid w:val="0063106C"/>
    <w:rsid w:val="00631796"/>
    <w:rsid w:val="00631F03"/>
    <w:rsid w:val="00632B39"/>
    <w:rsid w:val="00633555"/>
    <w:rsid w:val="00633B90"/>
    <w:rsid w:val="0063438F"/>
    <w:rsid w:val="00635787"/>
    <w:rsid w:val="00635802"/>
    <w:rsid w:val="006375B7"/>
    <w:rsid w:val="006411A6"/>
    <w:rsid w:val="006432D1"/>
    <w:rsid w:val="006433DE"/>
    <w:rsid w:val="0064353D"/>
    <w:rsid w:val="00643CC2"/>
    <w:rsid w:val="00644C5A"/>
    <w:rsid w:val="00644CDC"/>
    <w:rsid w:val="00645352"/>
    <w:rsid w:val="00645428"/>
    <w:rsid w:val="00646528"/>
    <w:rsid w:val="00650BBF"/>
    <w:rsid w:val="00650EFD"/>
    <w:rsid w:val="00651C7A"/>
    <w:rsid w:val="00652F70"/>
    <w:rsid w:val="0065306F"/>
    <w:rsid w:val="00653EE8"/>
    <w:rsid w:val="006541A4"/>
    <w:rsid w:val="006548AC"/>
    <w:rsid w:val="00657759"/>
    <w:rsid w:val="00660D87"/>
    <w:rsid w:val="00660E1B"/>
    <w:rsid w:val="00661981"/>
    <w:rsid w:val="006620A4"/>
    <w:rsid w:val="006625D9"/>
    <w:rsid w:val="00663516"/>
    <w:rsid w:val="0066390E"/>
    <w:rsid w:val="00664823"/>
    <w:rsid w:val="00664E35"/>
    <w:rsid w:val="00666842"/>
    <w:rsid w:val="00667419"/>
    <w:rsid w:val="00667E6F"/>
    <w:rsid w:val="00670EDF"/>
    <w:rsid w:val="00671E00"/>
    <w:rsid w:val="0067357D"/>
    <w:rsid w:val="00673E5C"/>
    <w:rsid w:val="00674EB3"/>
    <w:rsid w:val="0067769E"/>
    <w:rsid w:val="0068039C"/>
    <w:rsid w:val="00680BCC"/>
    <w:rsid w:val="00680C52"/>
    <w:rsid w:val="0068175C"/>
    <w:rsid w:val="00684D25"/>
    <w:rsid w:val="0068501E"/>
    <w:rsid w:val="00685054"/>
    <w:rsid w:val="0068557D"/>
    <w:rsid w:val="00685F2F"/>
    <w:rsid w:val="00686A05"/>
    <w:rsid w:val="0068DAD8"/>
    <w:rsid w:val="006936C7"/>
    <w:rsid w:val="00694C38"/>
    <w:rsid w:val="006A05E4"/>
    <w:rsid w:val="006A065F"/>
    <w:rsid w:val="006A06BB"/>
    <w:rsid w:val="006A1DFB"/>
    <w:rsid w:val="006A3A10"/>
    <w:rsid w:val="006A4A4C"/>
    <w:rsid w:val="006A4F5D"/>
    <w:rsid w:val="006A7B6B"/>
    <w:rsid w:val="006B1052"/>
    <w:rsid w:val="006B164A"/>
    <w:rsid w:val="006B1AC1"/>
    <w:rsid w:val="006B26C1"/>
    <w:rsid w:val="006B2881"/>
    <w:rsid w:val="006B42E2"/>
    <w:rsid w:val="006B5197"/>
    <w:rsid w:val="006B55CC"/>
    <w:rsid w:val="006B563E"/>
    <w:rsid w:val="006B633A"/>
    <w:rsid w:val="006B79CC"/>
    <w:rsid w:val="006B7D85"/>
    <w:rsid w:val="006C03EF"/>
    <w:rsid w:val="006C18DA"/>
    <w:rsid w:val="006C3EBA"/>
    <w:rsid w:val="006C42A3"/>
    <w:rsid w:val="006C4535"/>
    <w:rsid w:val="006C4575"/>
    <w:rsid w:val="006D0917"/>
    <w:rsid w:val="006D1540"/>
    <w:rsid w:val="006D38F6"/>
    <w:rsid w:val="006D3ACD"/>
    <w:rsid w:val="006D412A"/>
    <w:rsid w:val="006D58A4"/>
    <w:rsid w:val="006D5F01"/>
    <w:rsid w:val="006D6E73"/>
    <w:rsid w:val="006D71A1"/>
    <w:rsid w:val="006D78CE"/>
    <w:rsid w:val="006E119F"/>
    <w:rsid w:val="006E154A"/>
    <w:rsid w:val="006E184A"/>
    <w:rsid w:val="006E1D9B"/>
    <w:rsid w:val="006E2355"/>
    <w:rsid w:val="006E2434"/>
    <w:rsid w:val="006E6E94"/>
    <w:rsid w:val="006F0CE1"/>
    <w:rsid w:val="006F1F40"/>
    <w:rsid w:val="006F2B83"/>
    <w:rsid w:val="006F4DA7"/>
    <w:rsid w:val="006F5A41"/>
    <w:rsid w:val="006F6DC4"/>
    <w:rsid w:val="00700D9B"/>
    <w:rsid w:val="007051F5"/>
    <w:rsid w:val="00705970"/>
    <w:rsid w:val="00705EB5"/>
    <w:rsid w:val="007069A8"/>
    <w:rsid w:val="0070712A"/>
    <w:rsid w:val="00707328"/>
    <w:rsid w:val="00710816"/>
    <w:rsid w:val="00710A41"/>
    <w:rsid w:val="00711F54"/>
    <w:rsid w:val="00712808"/>
    <w:rsid w:val="00715070"/>
    <w:rsid w:val="00716B07"/>
    <w:rsid w:val="00717B54"/>
    <w:rsid w:val="00720AEC"/>
    <w:rsid w:val="00720B01"/>
    <w:rsid w:val="00720FBF"/>
    <w:rsid w:val="00723E23"/>
    <w:rsid w:val="007243D7"/>
    <w:rsid w:val="007248FD"/>
    <w:rsid w:val="00724D0C"/>
    <w:rsid w:val="00725DD7"/>
    <w:rsid w:val="00726710"/>
    <w:rsid w:val="0072718F"/>
    <w:rsid w:val="0073102A"/>
    <w:rsid w:val="007313B1"/>
    <w:rsid w:val="00732899"/>
    <w:rsid w:val="00732AD0"/>
    <w:rsid w:val="0073322C"/>
    <w:rsid w:val="0073327A"/>
    <w:rsid w:val="00733CC9"/>
    <w:rsid w:val="00735922"/>
    <w:rsid w:val="00735DF4"/>
    <w:rsid w:val="00740D38"/>
    <w:rsid w:val="00741E3E"/>
    <w:rsid w:val="00742058"/>
    <w:rsid w:val="00743A51"/>
    <w:rsid w:val="007444D2"/>
    <w:rsid w:val="00745635"/>
    <w:rsid w:val="00745832"/>
    <w:rsid w:val="007461F6"/>
    <w:rsid w:val="00747E08"/>
    <w:rsid w:val="00750FA2"/>
    <w:rsid w:val="00751032"/>
    <w:rsid w:val="007523E4"/>
    <w:rsid w:val="00752B82"/>
    <w:rsid w:val="00754677"/>
    <w:rsid w:val="00754C01"/>
    <w:rsid w:val="0075529D"/>
    <w:rsid w:val="007562D3"/>
    <w:rsid w:val="007568D7"/>
    <w:rsid w:val="007570C6"/>
    <w:rsid w:val="00757183"/>
    <w:rsid w:val="00757341"/>
    <w:rsid w:val="00757DD1"/>
    <w:rsid w:val="00760237"/>
    <w:rsid w:val="00761DB3"/>
    <w:rsid w:val="00763435"/>
    <w:rsid w:val="007641DB"/>
    <w:rsid w:val="00765854"/>
    <w:rsid w:val="00766FE4"/>
    <w:rsid w:val="007670B0"/>
    <w:rsid w:val="00770415"/>
    <w:rsid w:val="00770C02"/>
    <w:rsid w:val="00770E37"/>
    <w:rsid w:val="00771400"/>
    <w:rsid w:val="00771914"/>
    <w:rsid w:val="00773257"/>
    <w:rsid w:val="00773E5E"/>
    <w:rsid w:val="007740D2"/>
    <w:rsid w:val="0077509E"/>
    <w:rsid w:val="00775B87"/>
    <w:rsid w:val="007763C8"/>
    <w:rsid w:val="007827F6"/>
    <w:rsid w:val="0078317E"/>
    <w:rsid w:val="007838F8"/>
    <w:rsid w:val="00784006"/>
    <w:rsid w:val="007851F2"/>
    <w:rsid w:val="00786B9A"/>
    <w:rsid w:val="00786C63"/>
    <w:rsid w:val="00787EA5"/>
    <w:rsid w:val="007902FD"/>
    <w:rsid w:val="00790410"/>
    <w:rsid w:val="00790486"/>
    <w:rsid w:val="00790B08"/>
    <w:rsid w:val="00790FB8"/>
    <w:rsid w:val="00791579"/>
    <w:rsid w:val="00794009"/>
    <w:rsid w:val="00794F41"/>
    <w:rsid w:val="0079562B"/>
    <w:rsid w:val="00795985"/>
    <w:rsid w:val="00795EE4"/>
    <w:rsid w:val="007965A0"/>
    <w:rsid w:val="007967AA"/>
    <w:rsid w:val="0079714D"/>
    <w:rsid w:val="00797B19"/>
    <w:rsid w:val="007A17CA"/>
    <w:rsid w:val="007A3A0B"/>
    <w:rsid w:val="007A3D71"/>
    <w:rsid w:val="007A48C6"/>
    <w:rsid w:val="007A4E6C"/>
    <w:rsid w:val="007B01C5"/>
    <w:rsid w:val="007B08B1"/>
    <w:rsid w:val="007B0A88"/>
    <w:rsid w:val="007B0FEB"/>
    <w:rsid w:val="007B105C"/>
    <w:rsid w:val="007B147D"/>
    <w:rsid w:val="007B181D"/>
    <w:rsid w:val="007B1C65"/>
    <w:rsid w:val="007B3C42"/>
    <w:rsid w:val="007B3EBD"/>
    <w:rsid w:val="007B3F3B"/>
    <w:rsid w:val="007B56A2"/>
    <w:rsid w:val="007B5FD9"/>
    <w:rsid w:val="007B6DBD"/>
    <w:rsid w:val="007B6E46"/>
    <w:rsid w:val="007B7431"/>
    <w:rsid w:val="007C0085"/>
    <w:rsid w:val="007C0720"/>
    <w:rsid w:val="007C2311"/>
    <w:rsid w:val="007C3395"/>
    <w:rsid w:val="007C3A96"/>
    <w:rsid w:val="007C513F"/>
    <w:rsid w:val="007C7F72"/>
    <w:rsid w:val="007D1626"/>
    <w:rsid w:val="007D2074"/>
    <w:rsid w:val="007D21C9"/>
    <w:rsid w:val="007D2715"/>
    <w:rsid w:val="007D4003"/>
    <w:rsid w:val="007D4F07"/>
    <w:rsid w:val="007D4FB5"/>
    <w:rsid w:val="007D5432"/>
    <w:rsid w:val="007D54C1"/>
    <w:rsid w:val="007D5A38"/>
    <w:rsid w:val="007D6226"/>
    <w:rsid w:val="007E09AC"/>
    <w:rsid w:val="007E2971"/>
    <w:rsid w:val="007E2C51"/>
    <w:rsid w:val="007E300E"/>
    <w:rsid w:val="007E315C"/>
    <w:rsid w:val="007E34D4"/>
    <w:rsid w:val="007E4AAD"/>
    <w:rsid w:val="007E5F41"/>
    <w:rsid w:val="007F13F4"/>
    <w:rsid w:val="007F1567"/>
    <w:rsid w:val="007F15C3"/>
    <w:rsid w:val="007F1653"/>
    <w:rsid w:val="007F27A7"/>
    <w:rsid w:val="007F32DC"/>
    <w:rsid w:val="007F39B3"/>
    <w:rsid w:val="007F4230"/>
    <w:rsid w:val="007F4D5C"/>
    <w:rsid w:val="007F7211"/>
    <w:rsid w:val="007F7980"/>
    <w:rsid w:val="007F7A69"/>
    <w:rsid w:val="00801CF2"/>
    <w:rsid w:val="00801FA3"/>
    <w:rsid w:val="00803492"/>
    <w:rsid w:val="00803630"/>
    <w:rsid w:val="00803C7C"/>
    <w:rsid w:val="0080489E"/>
    <w:rsid w:val="00805D8E"/>
    <w:rsid w:val="0080689C"/>
    <w:rsid w:val="008069AC"/>
    <w:rsid w:val="00807653"/>
    <w:rsid w:val="00810116"/>
    <w:rsid w:val="008109F9"/>
    <w:rsid w:val="00811417"/>
    <w:rsid w:val="008139C7"/>
    <w:rsid w:val="0081484B"/>
    <w:rsid w:val="00815194"/>
    <w:rsid w:val="008154FF"/>
    <w:rsid w:val="00815804"/>
    <w:rsid w:val="008159DA"/>
    <w:rsid w:val="00815A0A"/>
    <w:rsid w:val="00815D27"/>
    <w:rsid w:val="00816040"/>
    <w:rsid w:val="008164D1"/>
    <w:rsid w:val="00816577"/>
    <w:rsid w:val="00816ADC"/>
    <w:rsid w:val="00816BEC"/>
    <w:rsid w:val="00820F04"/>
    <w:rsid w:val="00822AA4"/>
    <w:rsid w:val="00823C26"/>
    <w:rsid w:val="00824A08"/>
    <w:rsid w:val="00824D15"/>
    <w:rsid w:val="008264D5"/>
    <w:rsid w:val="0082678C"/>
    <w:rsid w:val="00826F76"/>
    <w:rsid w:val="008271CD"/>
    <w:rsid w:val="00827297"/>
    <w:rsid w:val="00830390"/>
    <w:rsid w:val="008318FE"/>
    <w:rsid w:val="00832323"/>
    <w:rsid w:val="00832973"/>
    <w:rsid w:val="00832ECA"/>
    <w:rsid w:val="00832FE2"/>
    <w:rsid w:val="00834911"/>
    <w:rsid w:val="008376C9"/>
    <w:rsid w:val="0084099A"/>
    <w:rsid w:val="00841201"/>
    <w:rsid w:val="00841477"/>
    <w:rsid w:val="00842D44"/>
    <w:rsid w:val="00844240"/>
    <w:rsid w:val="00844547"/>
    <w:rsid w:val="00845AD8"/>
    <w:rsid w:val="0084620C"/>
    <w:rsid w:val="00846595"/>
    <w:rsid w:val="00846EC9"/>
    <w:rsid w:val="00850210"/>
    <w:rsid w:val="00850DDB"/>
    <w:rsid w:val="00851335"/>
    <w:rsid w:val="00851581"/>
    <w:rsid w:val="00851C6B"/>
    <w:rsid w:val="0085245B"/>
    <w:rsid w:val="00852A3E"/>
    <w:rsid w:val="00854A03"/>
    <w:rsid w:val="00854FF8"/>
    <w:rsid w:val="00856081"/>
    <w:rsid w:val="00856AEC"/>
    <w:rsid w:val="0085748A"/>
    <w:rsid w:val="00857C93"/>
    <w:rsid w:val="00861D71"/>
    <w:rsid w:val="00862C0E"/>
    <w:rsid w:val="00862C1B"/>
    <w:rsid w:val="008631A9"/>
    <w:rsid w:val="00863612"/>
    <w:rsid w:val="0086479F"/>
    <w:rsid w:val="0086507F"/>
    <w:rsid w:val="00865BA0"/>
    <w:rsid w:val="008706DF"/>
    <w:rsid w:val="00870C00"/>
    <w:rsid w:val="00872592"/>
    <w:rsid w:val="008739E2"/>
    <w:rsid w:val="00873C8D"/>
    <w:rsid w:val="00873F5F"/>
    <w:rsid w:val="00874F3B"/>
    <w:rsid w:val="00875183"/>
    <w:rsid w:val="00875EE7"/>
    <w:rsid w:val="008769A3"/>
    <w:rsid w:val="00876F3E"/>
    <w:rsid w:val="00880880"/>
    <w:rsid w:val="0088156E"/>
    <w:rsid w:val="00881FB6"/>
    <w:rsid w:val="00881FD7"/>
    <w:rsid w:val="00882DB0"/>
    <w:rsid w:val="0088308A"/>
    <w:rsid w:val="00883F88"/>
    <w:rsid w:val="00884914"/>
    <w:rsid w:val="00884D7F"/>
    <w:rsid w:val="00885729"/>
    <w:rsid w:val="00885D10"/>
    <w:rsid w:val="008860A0"/>
    <w:rsid w:val="008861E6"/>
    <w:rsid w:val="00886326"/>
    <w:rsid w:val="00886A88"/>
    <w:rsid w:val="008906D3"/>
    <w:rsid w:val="008912F3"/>
    <w:rsid w:val="00893F2C"/>
    <w:rsid w:val="0089470D"/>
    <w:rsid w:val="0089580C"/>
    <w:rsid w:val="00895962"/>
    <w:rsid w:val="00895B8E"/>
    <w:rsid w:val="008A018E"/>
    <w:rsid w:val="008A09F8"/>
    <w:rsid w:val="008A17D5"/>
    <w:rsid w:val="008A2867"/>
    <w:rsid w:val="008A2BFB"/>
    <w:rsid w:val="008A2DBB"/>
    <w:rsid w:val="008A3516"/>
    <w:rsid w:val="008A6F33"/>
    <w:rsid w:val="008A7E67"/>
    <w:rsid w:val="008B1EB7"/>
    <w:rsid w:val="008B31F8"/>
    <w:rsid w:val="008B369D"/>
    <w:rsid w:val="008B3FC0"/>
    <w:rsid w:val="008B415D"/>
    <w:rsid w:val="008B4B48"/>
    <w:rsid w:val="008B500A"/>
    <w:rsid w:val="008B5A8A"/>
    <w:rsid w:val="008B68BB"/>
    <w:rsid w:val="008B72E0"/>
    <w:rsid w:val="008C04B8"/>
    <w:rsid w:val="008C1A9A"/>
    <w:rsid w:val="008C1EC3"/>
    <w:rsid w:val="008C2A87"/>
    <w:rsid w:val="008C2FBE"/>
    <w:rsid w:val="008C33B6"/>
    <w:rsid w:val="008C3C8F"/>
    <w:rsid w:val="008C4657"/>
    <w:rsid w:val="008C4CCF"/>
    <w:rsid w:val="008C65CE"/>
    <w:rsid w:val="008C681C"/>
    <w:rsid w:val="008C7A9E"/>
    <w:rsid w:val="008C7D93"/>
    <w:rsid w:val="008C7F32"/>
    <w:rsid w:val="008D186C"/>
    <w:rsid w:val="008D3EC9"/>
    <w:rsid w:val="008D44A5"/>
    <w:rsid w:val="008D684C"/>
    <w:rsid w:val="008E2F09"/>
    <w:rsid w:val="008E2FBA"/>
    <w:rsid w:val="008E3C7E"/>
    <w:rsid w:val="008E64CA"/>
    <w:rsid w:val="008E6CF0"/>
    <w:rsid w:val="008E7F78"/>
    <w:rsid w:val="008F08F7"/>
    <w:rsid w:val="008F24C2"/>
    <w:rsid w:val="008F2761"/>
    <w:rsid w:val="008F2E51"/>
    <w:rsid w:val="008F3C2D"/>
    <w:rsid w:val="008F4145"/>
    <w:rsid w:val="008F4325"/>
    <w:rsid w:val="008F489A"/>
    <w:rsid w:val="008F56E2"/>
    <w:rsid w:val="008F5D13"/>
    <w:rsid w:val="008F63CC"/>
    <w:rsid w:val="008F6FB9"/>
    <w:rsid w:val="009004B8"/>
    <w:rsid w:val="00900B04"/>
    <w:rsid w:val="0090218F"/>
    <w:rsid w:val="00902E17"/>
    <w:rsid w:val="00903671"/>
    <w:rsid w:val="00903FAB"/>
    <w:rsid w:val="00904E81"/>
    <w:rsid w:val="00906259"/>
    <w:rsid w:val="00906BB2"/>
    <w:rsid w:val="009077EC"/>
    <w:rsid w:val="009104B0"/>
    <w:rsid w:val="00910F87"/>
    <w:rsid w:val="00910FF1"/>
    <w:rsid w:val="0091103E"/>
    <w:rsid w:val="009116DE"/>
    <w:rsid w:val="0091200A"/>
    <w:rsid w:val="00912748"/>
    <w:rsid w:val="00912B41"/>
    <w:rsid w:val="00913590"/>
    <w:rsid w:val="00913DC5"/>
    <w:rsid w:val="009147DD"/>
    <w:rsid w:val="0091685B"/>
    <w:rsid w:val="0091773C"/>
    <w:rsid w:val="00920EFB"/>
    <w:rsid w:val="0092154D"/>
    <w:rsid w:val="00923974"/>
    <w:rsid w:val="00923C8B"/>
    <w:rsid w:val="00923FFA"/>
    <w:rsid w:val="00924142"/>
    <w:rsid w:val="00924BB2"/>
    <w:rsid w:val="0093035C"/>
    <w:rsid w:val="00930D19"/>
    <w:rsid w:val="00931494"/>
    <w:rsid w:val="00932044"/>
    <w:rsid w:val="00932ED2"/>
    <w:rsid w:val="00932F68"/>
    <w:rsid w:val="00933E68"/>
    <w:rsid w:val="00936222"/>
    <w:rsid w:val="009379B7"/>
    <w:rsid w:val="00940225"/>
    <w:rsid w:val="009437D0"/>
    <w:rsid w:val="00944E04"/>
    <w:rsid w:val="009451D3"/>
    <w:rsid w:val="00946A34"/>
    <w:rsid w:val="00946CFE"/>
    <w:rsid w:val="00946F11"/>
    <w:rsid w:val="0094787D"/>
    <w:rsid w:val="009501DD"/>
    <w:rsid w:val="00950312"/>
    <w:rsid w:val="00950374"/>
    <w:rsid w:val="00950C2F"/>
    <w:rsid w:val="00953EB7"/>
    <w:rsid w:val="009550C6"/>
    <w:rsid w:val="00955E0A"/>
    <w:rsid w:val="00956368"/>
    <w:rsid w:val="00956F33"/>
    <w:rsid w:val="0096076A"/>
    <w:rsid w:val="00960781"/>
    <w:rsid w:val="00960B2D"/>
    <w:rsid w:val="009625B3"/>
    <w:rsid w:val="00963AD8"/>
    <w:rsid w:val="00965769"/>
    <w:rsid w:val="00965F8F"/>
    <w:rsid w:val="00966B86"/>
    <w:rsid w:val="00967347"/>
    <w:rsid w:val="00971024"/>
    <w:rsid w:val="009710BC"/>
    <w:rsid w:val="00971B4B"/>
    <w:rsid w:val="00972510"/>
    <w:rsid w:val="009725BF"/>
    <w:rsid w:val="0097260A"/>
    <w:rsid w:val="00974E78"/>
    <w:rsid w:val="00975ADC"/>
    <w:rsid w:val="009779DE"/>
    <w:rsid w:val="00980F61"/>
    <w:rsid w:val="009810C7"/>
    <w:rsid w:val="009810FC"/>
    <w:rsid w:val="00981B2F"/>
    <w:rsid w:val="00983142"/>
    <w:rsid w:val="00983492"/>
    <w:rsid w:val="00983798"/>
    <w:rsid w:val="00983F4B"/>
    <w:rsid w:val="009843DF"/>
    <w:rsid w:val="00984A08"/>
    <w:rsid w:val="00984C53"/>
    <w:rsid w:val="00985090"/>
    <w:rsid w:val="009857B2"/>
    <w:rsid w:val="009868F2"/>
    <w:rsid w:val="00986FCF"/>
    <w:rsid w:val="00987D60"/>
    <w:rsid w:val="00992476"/>
    <w:rsid w:val="00993A99"/>
    <w:rsid w:val="00996245"/>
    <w:rsid w:val="0099675B"/>
    <w:rsid w:val="0099715E"/>
    <w:rsid w:val="009A07B7"/>
    <w:rsid w:val="009A14D8"/>
    <w:rsid w:val="009A1959"/>
    <w:rsid w:val="009A1EA3"/>
    <w:rsid w:val="009A4153"/>
    <w:rsid w:val="009A4957"/>
    <w:rsid w:val="009A5845"/>
    <w:rsid w:val="009B0A24"/>
    <w:rsid w:val="009B1ED5"/>
    <w:rsid w:val="009B1F69"/>
    <w:rsid w:val="009B2AD5"/>
    <w:rsid w:val="009B4129"/>
    <w:rsid w:val="009B506A"/>
    <w:rsid w:val="009B5F85"/>
    <w:rsid w:val="009B674E"/>
    <w:rsid w:val="009B76F9"/>
    <w:rsid w:val="009B7EF5"/>
    <w:rsid w:val="009C0F08"/>
    <w:rsid w:val="009C21D0"/>
    <w:rsid w:val="009C226C"/>
    <w:rsid w:val="009C54F7"/>
    <w:rsid w:val="009C5B86"/>
    <w:rsid w:val="009C5BCA"/>
    <w:rsid w:val="009C609C"/>
    <w:rsid w:val="009D09FD"/>
    <w:rsid w:val="009D2153"/>
    <w:rsid w:val="009D249D"/>
    <w:rsid w:val="009D2E78"/>
    <w:rsid w:val="009D2F57"/>
    <w:rsid w:val="009D3134"/>
    <w:rsid w:val="009D318F"/>
    <w:rsid w:val="009D37CC"/>
    <w:rsid w:val="009D381B"/>
    <w:rsid w:val="009D4530"/>
    <w:rsid w:val="009D486A"/>
    <w:rsid w:val="009D4AA1"/>
    <w:rsid w:val="009D52CE"/>
    <w:rsid w:val="009D5506"/>
    <w:rsid w:val="009D594B"/>
    <w:rsid w:val="009D5CF4"/>
    <w:rsid w:val="009D78A1"/>
    <w:rsid w:val="009E1584"/>
    <w:rsid w:val="009E1C4A"/>
    <w:rsid w:val="009E3A61"/>
    <w:rsid w:val="009E405F"/>
    <w:rsid w:val="009E4599"/>
    <w:rsid w:val="009E4DE8"/>
    <w:rsid w:val="009E5554"/>
    <w:rsid w:val="009E6807"/>
    <w:rsid w:val="009F0A35"/>
    <w:rsid w:val="009F1821"/>
    <w:rsid w:val="009F2464"/>
    <w:rsid w:val="009F2BA4"/>
    <w:rsid w:val="009F6335"/>
    <w:rsid w:val="009F6B20"/>
    <w:rsid w:val="009F6CC4"/>
    <w:rsid w:val="009F7150"/>
    <w:rsid w:val="00A00112"/>
    <w:rsid w:val="00A00D28"/>
    <w:rsid w:val="00A01985"/>
    <w:rsid w:val="00A02535"/>
    <w:rsid w:val="00A02C17"/>
    <w:rsid w:val="00A037F7"/>
    <w:rsid w:val="00A04941"/>
    <w:rsid w:val="00A04F87"/>
    <w:rsid w:val="00A055CA"/>
    <w:rsid w:val="00A07275"/>
    <w:rsid w:val="00A07BC1"/>
    <w:rsid w:val="00A10956"/>
    <w:rsid w:val="00A1149B"/>
    <w:rsid w:val="00A12276"/>
    <w:rsid w:val="00A1247F"/>
    <w:rsid w:val="00A12592"/>
    <w:rsid w:val="00A12752"/>
    <w:rsid w:val="00A12F29"/>
    <w:rsid w:val="00A13104"/>
    <w:rsid w:val="00A13322"/>
    <w:rsid w:val="00A138BD"/>
    <w:rsid w:val="00A142D4"/>
    <w:rsid w:val="00A143F9"/>
    <w:rsid w:val="00A16058"/>
    <w:rsid w:val="00A16493"/>
    <w:rsid w:val="00A166F9"/>
    <w:rsid w:val="00A16DC2"/>
    <w:rsid w:val="00A17B7C"/>
    <w:rsid w:val="00A20728"/>
    <w:rsid w:val="00A20D55"/>
    <w:rsid w:val="00A210FD"/>
    <w:rsid w:val="00A21608"/>
    <w:rsid w:val="00A23793"/>
    <w:rsid w:val="00A240C2"/>
    <w:rsid w:val="00A24ED5"/>
    <w:rsid w:val="00A266A7"/>
    <w:rsid w:val="00A3220C"/>
    <w:rsid w:val="00A32764"/>
    <w:rsid w:val="00A364C7"/>
    <w:rsid w:val="00A36829"/>
    <w:rsid w:val="00A36A2C"/>
    <w:rsid w:val="00A3756A"/>
    <w:rsid w:val="00A37D26"/>
    <w:rsid w:val="00A37E78"/>
    <w:rsid w:val="00A413BF"/>
    <w:rsid w:val="00A435F2"/>
    <w:rsid w:val="00A44DF6"/>
    <w:rsid w:val="00A4588E"/>
    <w:rsid w:val="00A45F6E"/>
    <w:rsid w:val="00A46E4D"/>
    <w:rsid w:val="00A4725D"/>
    <w:rsid w:val="00A50229"/>
    <w:rsid w:val="00A51C52"/>
    <w:rsid w:val="00A51D27"/>
    <w:rsid w:val="00A52C28"/>
    <w:rsid w:val="00A52C81"/>
    <w:rsid w:val="00A53139"/>
    <w:rsid w:val="00A552CE"/>
    <w:rsid w:val="00A55589"/>
    <w:rsid w:val="00A55BD8"/>
    <w:rsid w:val="00A56344"/>
    <w:rsid w:val="00A57E2C"/>
    <w:rsid w:val="00A60CFA"/>
    <w:rsid w:val="00A60E65"/>
    <w:rsid w:val="00A62129"/>
    <w:rsid w:val="00A668C6"/>
    <w:rsid w:val="00A66A9D"/>
    <w:rsid w:val="00A66EC7"/>
    <w:rsid w:val="00A704A6"/>
    <w:rsid w:val="00A70B42"/>
    <w:rsid w:val="00A712CB"/>
    <w:rsid w:val="00A74343"/>
    <w:rsid w:val="00A75636"/>
    <w:rsid w:val="00A7583C"/>
    <w:rsid w:val="00A75DDC"/>
    <w:rsid w:val="00A77569"/>
    <w:rsid w:val="00A77F34"/>
    <w:rsid w:val="00A80D33"/>
    <w:rsid w:val="00A80DE9"/>
    <w:rsid w:val="00A8394A"/>
    <w:rsid w:val="00A8546E"/>
    <w:rsid w:val="00A861D0"/>
    <w:rsid w:val="00A86339"/>
    <w:rsid w:val="00A868D5"/>
    <w:rsid w:val="00A877B2"/>
    <w:rsid w:val="00A90D97"/>
    <w:rsid w:val="00A91EC3"/>
    <w:rsid w:val="00A9252D"/>
    <w:rsid w:val="00A93974"/>
    <w:rsid w:val="00A94C58"/>
    <w:rsid w:val="00A96AEE"/>
    <w:rsid w:val="00A96FA2"/>
    <w:rsid w:val="00A970D1"/>
    <w:rsid w:val="00A978FA"/>
    <w:rsid w:val="00A9791A"/>
    <w:rsid w:val="00AA0141"/>
    <w:rsid w:val="00AA142D"/>
    <w:rsid w:val="00AA1CC8"/>
    <w:rsid w:val="00AA2973"/>
    <w:rsid w:val="00AA2ABA"/>
    <w:rsid w:val="00AA2C4B"/>
    <w:rsid w:val="00AA32ED"/>
    <w:rsid w:val="00AA4013"/>
    <w:rsid w:val="00AA408E"/>
    <w:rsid w:val="00AA596C"/>
    <w:rsid w:val="00AA6425"/>
    <w:rsid w:val="00AA7691"/>
    <w:rsid w:val="00AA7EE9"/>
    <w:rsid w:val="00AB0D65"/>
    <w:rsid w:val="00AB0DD2"/>
    <w:rsid w:val="00AB19E9"/>
    <w:rsid w:val="00AB22B6"/>
    <w:rsid w:val="00AB2ABE"/>
    <w:rsid w:val="00AB2EB6"/>
    <w:rsid w:val="00AB30EA"/>
    <w:rsid w:val="00AB3475"/>
    <w:rsid w:val="00AB3746"/>
    <w:rsid w:val="00AB7E38"/>
    <w:rsid w:val="00AC0F03"/>
    <w:rsid w:val="00AC20BD"/>
    <w:rsid w:val="00AC25C7"/>
    <w:rsid w:val="00AC3092"/>
    <w:rsid w:val="00AC3D78"/>
    <w:rsid w:val="00AC46CE"/>
    <w:rsid w:val="00AD156C"/>
    <w:rsid w:val="00AD27F6"/>
    <w:rsid w:val="00AD38F6"/>
    <w:rsid w:val="00AD4C23"/>
    <w:rsid w:val="00AD4D9F"/>
    <w:rsid w:val="00AD5036"/>
    <w:rsid w:val="00AD50D1"/>
    <w:rsid w:val="00AD69E7"/>
    <w:rsid w:val="00AD7974"/>
    <w:rsid w:val="00AE0188"/>
    <w:rsid w:val="00AE020D"/>
    <w:rsid w:val="00AE1362"/>
    <w:rsid w:val="00AE1DCA"/>
    <w:rsid w:val="00AE6840"/>
    <w:rsid w:val="00AE697F"/>
    <w:rsid w:val="00AE7407"/>
    <w:rsid w:val="00AF11D8"/>
    <w:rsid w:val="00AF12EE"/>
    <w:rsid w:val="00AF1A09"/>
    <w:rsid w:val="00AF24C6"/>
    <w:rsid w:val="00AF25F2"/>
    <w:rsid w:val="00AF35B5"/>
    <w:rsid w:val="00AF3CBC"/>
    <w:rsid w:val="00AF3E12"/>
    <w:rsid w:val="00AF41DF"/>
    <w:rsid w:val="00AF4978"/>
    <w:rsid w:val="00AF51F2"/>
    <w:rsid w:val="00AF527E"/>
    <w:rsid w:val="00AF558E"/>
    <w:rsid w:val="00AF663F"/>
    <w:rsid w:val="00AF6643"/>
    <w:rsid w:val="00AF75E6"/>
    <w:rsid w:val="00AF7DED"/>
    <w:rsid w:val="00B000A0"/>
    <w:rsid w:val="00B01071"/>
    <w:rsid w:val="00B015ED"/>
    <w:rsid w:val="00B01C13"/>
    <w:rsid w:val="00B03052"/>
    <w:rsid w:val="00B0675A"/>
    <w:rsid w:val="00B0730F"/>
    <w:rsid w:val="00B07882"/>
    <w:rsid w:val="00B07CF6"/>
    <w:rsid w:val="00B07E59"/>
    <w:rsid w:val="00B11327"/>
    <w:rsid w:val="00B13A0D"/>
    <w:rsid w:val="00B14414"/>
    <w:rsid w:val="00B15131"/>
    <w:rsid w:val="00B1576C"/>
    <w:rsid w:val="00B15B7C"/>
    <w:rsid w:val="00B15D45"/>
    <w:rsid w:val="00B2025A"/>
    <w:rsid w:val="00B2113A"/>
    <w:rsid w:val="00B21CFD"/>
    <w:rsid w:val="00B22DD1"/>
    <w:rsid w:val="00B23EE5"/>
    <w:rsid w:val="00B2450F"/>
    <w:rsid w:val="00B24A70"/>
    <w:rsid w:val="00B25393"/>
    <w:rsid w:val="00B265F6"/>
    <w:rsid w:val="00B3057B"/>
    <w:rsid w:val="00B30640"/>
    <w:rsid w:val="00B308E8"/>
    <w:rsid w:val="00B30FA6"/>
    <w:rsid w:val="00B31E45"/>
    <w:rsid w:val="00B343EE"/>
    <w:rsid w:val="00B34735"/>
    <w:rsid w:val="00B36EF7"/>
    <w:rsid w:val="00B37385"/>
    <w:rsid w:val="00B37B06"/>
    <w:rsid w:val="00B41DC5"/>
    <w:rsid w:val="00B43B47"/>
    <w:rsid w:val="00B43D9A"/>
    <w:rsid w:val="00B453EF"/>
    <w:rsid w:val="00B457C0"/>
    <w:rsid w:val="00B45C3B"/>
    <w:rsid w:val="00B46087"/>
    <w:rsid w:val="00B46701"/>
    <w:rsid w:val="00B473EB"/>
    <w:rsid w:val="00B476F8"/>
    <w:rsid w:val="00B50A19"/>
    <w:rsid w:val="00B50BF4"/>
    <w:rsid w:val="00B51212"/>
    <w:rsid w:val="00B54584"/>
    <w:rsid w:val="00B547CF"/>
    <w:rsid w:val="00B54D7B"/>
    <w:rsid w:val="00B57C0B"/>
    <w:rsid w:val="00B615B7"/>
    <w:rsid w:val="00B61D07"/>
    <w:rsid w:val="00B6230C"/>
    <w:rsid w:val="00B62ABE"/>
    <w:rsid w:val="00B64706"/>
    <w:rsid w:val="00B65062"/>
    <w:rsid w:val="00B65B54"/>
    <w:rsid w:val="00B667C9"/>
    <w:rsid w:val="00B66AF3"/>
    <w:rsid w:val="00B67483"/>
    <w:rsid w:val="00B674E7"/>
    <w:rsid w:val="00B70609"/>
    <w:rsid w:val="00B71132"/>
    <w:rsid w:val="00B72A11"/>
    <w:rsid w:val="00B746B0"/>
    <w:rsid w:val="00B747D9"/>
    <w:rsid w:val="00B74806"/>
    <w:rsid w:val="00B749B9"/>
    <w:rsid w:val="00B75270"/>
    <w:rsid w:val="00B7650D"/>
    <w:rsid w:val="00B765FF"/>
    <w:rsid w:val="00B76854"/>
    <w:rsid w:val="00B803CC"/>
    <w:rsid w:val="00B8050D"/>
    <w:rsid w:val="00B80C74"/>
    <w:rsid w:val="00B810D2"/>
    <w:rsid w:val="00B82C99"/>
    <w:rsid w:val="00B84C54"/>
    <w:rsid w:val="00B84E49"/>
    <w:rsid w:val="00B864E1"/>
    <w:rsid w:val="00B87D8B"/>
    <w:rsid w:val="00B87FBA"/>
    <w:rsid w:val="00B90A85"/>
    <w:rsid w:val="00B91061"/>
    <w:rsid w:val="00B915BC"/>
    <w:rsid w:val="00B92540"/>
    <w:rsid w:val="00B9365B"/>
    <w:rsid w:val="00B93746"/>
    <w:rsid w:val="00B93F9A"/>
    <w:rsid w:val="00B96032"/>
    <w:rsid w:val="00B96151"/>
    <w:rsid w:val="00B962B4"/>
    <w:rsid w:val="00B97B72"/>
    <w:rsid w:val="00BA0C0D"/>
    <w:rsid w:val="00BA15C2"/>
    <w:rsid w:val="00BA1937"/>
    <w:rsid w:val="00BA2CA2"/>
    <w:rsid w:val="00BA391D"/>
    <w:rsid w:val="00BB0F8C"/>
    <w:rsid w:val="00BB14DC"/>
    <w:rsid w:val="00BB5181"/>
    <w:rsid w:val="00BB6A93"/>
    <w:rsid w:val="00BB7006"/>
    <w:rsid w:val="00BB7453"/>
    <w:rsid w:val="00BB754E"/>
    <w:rsid w:val="00BC0E40"/>
    <w:rsid w:val="00BC14B4"/>
    <w:rsid w:val="00BC1EBC"/>
    <w:rsid w:val="00BC27F2"/>
    <w:rsid w:val="00BC37EE"/>
    <w:rsid w:val="00BC51D0"/>
    <w:rsid w:val="00BC72A3"/>
    <w:rsid w:val="00BC79B2"/>
    <w:rsid w:val="00BD1465"/>
    <w:rsid w:val="00BD205B"/>
    <w:rsid w:val="00BD2AEF"/>
    <w:rsid w:val="00BD4265"/>
    <w:rsid w:val="00BD570B"/>
    <w:rsid w:val="00BD5A9E"/>
    <w:rsid w:val="00BD5DD8"/>
    <w:rsid w:val="00BD6DBE"/>
    <w:rsid w:val="00BD743E"/>
    <w:rsid w:val="00BE2429"/>
    <w:rsid w:val="00BE4AAD"/>
    <w:rsid w:val="00BE5084"/>
    <w:rsid w:val="00BE5337"/>
    <w:rsid w:val="00BE62AC"/>
    <w:rsid w:val="00BE6CA2"/>
    <w:rsid w:val="00BE7257"/>
    <w:rsid w:val="00BE7BF4"/>
    <w:rsid w:val="00BF0019"/>
    <w:rsid w:val="00BF083D"/>
    <w:rsid w:val="00BF23BE"/>
    <w:rsid w:val="00BF2EBF"/>
    <w:rsid w:val="00BF354F"/>
    <w:rsid w:val="00BF4436"/>
    <w:rsid w:val="00BF4854"/>
    <w:rsid w:val="00BF4B90"/>
    <w:rsid w:val="00BF57A2"/>
    <w:rsid w:val="00BF58BF"/>
    <w:rsid w:val="00BF662E"/>
    <w:rsid w:val="00BF6B95"/>
    <w:rsid w:val="00C01A52"/>
    <w:rsid w:val="00C01E42"/>
    <w:rsid w:val="00C04C98"/>
    <w:rsid w:val="00C04E73"/>
    <w:rsid w:val="00C0637F"/>
    <w:rsid w:val="00C07977"/>
    <w:rsid w:val="00C07C55"/>
    <w:rsid w:val="00C109D8"/>
    <w:rsid w:val="00C110CA"/>
    <w:rsid w:val="00C124BD"/>
    <w:rsid w:val="00C12502"/>
    <w:rsid w:val="00C12528"/>
    <w:rsid w:val="00C1277C"/>
    <w:rsid w:val="00C12B2D"/>
    <w:rsid w:val="00C13255"/>
    <w:rsid w:val="00C13687"/>
    <w:rsid w:val="00C139CD"/>
    <w:rsid w:val="00C144D7"/>
    <w:rsid w:val="00C14E8C"/>
    <w:rsid w:val="00C15A86"/>
    <w:rsid w:val="00C17DD4"/>
    <w:rsid w:val="00C2185C"/>
    <w:rsid w:val="00C21C8D"/>
    <w:rsid w:val="00C22860"/>
    <w:rsid w:val="00C2366A"/>
    <w:rsid w:val="00C265CD"/>
    <w:rsid w:val="00C27351"/>
    <w:rsid w:val="00C27939"/>
    <w:rsid w:val="00C27CED"/>
    <w:rsid w:val="00C30D68"/>
    <w:rsid w:val="00C3203F"/>
    <w:rsid w:val="00C32196"/>
    <w:rsid w:val="00C3237F"/>
    <w:rsid w:val="00C3280A"/>
    <w:rsid w:val="00C33C1A"/>
    <w:rsid w:val="00C33C1C"/>
    <w:rsid w:val="00C340FB"/>
    <w:rsid w:val="00C3437A"/>
    <w:rsid w:val="00C375D5"/>
    <w:rsid w:val="00C409B1"/>
    <w:rsid w:val="00C40CFE"/>
    <w:rsid w:val="00C4169B"/>
    <w:rsid w:val="00C41E44"/>
    <w:rsid w:val="00C427F0"/>
    <w:rsid w:val="00C4379B"/>
    <w:rsid w:val="00C440C8"/>
    <w:rsid w:val="00C44442"/>
    <w:rsid w:val="00C44582"/>
    <w:rsid w:val="00C4523F"/>
    <w:rsid w:val="00C4564A"/>
    <w:rsid w:val="00C47B70"/>
    <w:rsid w:val="00C50BC1"/>
    <w:rsid w:val="00C51723"/>
    <w:rsid w:val="00C52899"/>
    <w:rsid w:val="00C53BF6"/>
    <w:rsid w:val="00C56C7C"/>
    <w:rsid w:val="00C57C72"/>
    <w:rsid w:val="00C60E57"/>
    <w:rsid w:val="00C61317"/>
    <w:rsid w:val="00C61D7D"/>
    <w:rsid w:val="00C61F65"/>
    <w:rsid w:val="00C6210A"/>
    <w:rsid w:val="00C62327"/>
    <w:rsid w:val="00C63D94"/>
    <w:rsid w:val="00C64789"/>
    <w:rsid w:val="00C649CD"/>
    <w:rsid w:val="00C65677"/>
    <w:rsid w:val="00C6590C"/>
    <w:rsid w:val="00C66560"/>
    <w:rsid w:val="00C66972"/>
    <w:rsid w:val="00C6773A"/>
    <w:rsid w:val="00C70C6D"/>
    <w:rsid w:val="00C7147D"/>
    <w:rsid w:val="00C718C7"/>
    <w:rsid w:val="00C74883"/>
    <w:rsid w:val="00C77081"/>
    <w:rsid w:val="00C77C25"/>
    <w:rsid w:val="00C8063E"/>
    <w:rsid w:val="00C80944"/>
    <w:rsid w:val="00C82CEB"/>
    <w:rsid w:val="00C82EA0"/>
    <w:rsid w:val="00C833D2"/>
    <w:rsid w:val="00C83CCE"/>
    <w:rsid w:val="00C8501B"/>
    <w:rsid w:val="00C8667C"/>
    <w:rsid w:val="00C86DB2"/>
    <w:rsid w:val="00C872D8"/>
    <w:rsid w:val="00C87322"/>
    <w:rsid w:val="00C87A9A"/>
    <w:rsid w:val="00C9051C"/>
    <w:rsid w:val="00C91CDB"/>
    <w:rsid w:val="00C92B2D"/>
    <w:rsid w:val="00C94004"/>
    <w:rsid w:val="00C9420A"/>
    <w:rsid w:val="00C94395"/>
    <w:rsid w:val="00C949A6"/>
    <w:rsid w:val="00C9576F"/>
    <w:rsid w:val="00C96623"/>
    <w:rsid w:val="00C9732E"/>
    <w:rsid w:val="00CA05BF"/>
    <w:rsid w:val="00CA05CE"/>
    <w:rsid w:val="00CA12D3"/>
    <w:rsid w:val="00CA2ADD"/>
    <w:rsid w:val="00CA41FE"/>
    <w:rsid w:val="00CA462F"/>
    <w:rsid w:val="00CA621C"/>
    <w:rsid w:val="00CB1772"/>
    <w:rsid w:val="00CB1958"/>
    <w:rsid w:val="00CB25DA"/>
    <w:rsid w:val="00CB2F6B"/>
    <w:rsid w:val="00CB3875"/>
    <w:rsid w:val="00CC0A8D"/>
    <w:rsid w:val="00CC1EDC"/>
    <w:rsid w:val="00CC3A64"/>
    <w:rsid w:val="00CC3E56"/>
    <w:rsid w:val="00CC46B6"/>
    <w:rsid w:val="00CC48C8"/>
    <w:rsid w:val="00CC4F00"/>
    <w:rsid w:val="00CC50FC"/>
    <w:rsid w:val="00CC543D"/>
    <w:rsid w:val="00CC60BC"/>
    <w:rsid w:val="00CC7DB9"/>
    <w:rsid w:val="00CD10A9"/>
    <w:rsid w:val="00CD137F"/>
    <w:rsid w:val="00CD254C"/>
    <w:rsid w:val="00CD2696"/>
    <w:rsid w:val="00CD3B82"/>
    <w:rsid w:val="00CD5A52"/>
    <w:rsid w:val="00CD6957"/>
    <w:rsid w:val="00CD6DFB"/>
    <w:rsid w:val="00CE0020"/>
    <w:rsid w:val="00CE146F"/>
    <w:rsid w:val="00CE44D5"/>
    <w:rsid w:val="00CE506F"/>
    <w:rsid w:val="00CE5ABF"/>
    <w:rsid w:val="00CE7495"/>
    <w:rsid w:val="00CE793A"/>
    <w:rsid w:val="00CF0A0A"/>
    <w:rsid w:val="00CF138E"/>
    <w:rsid w:val="00CF180A"/>
    <w:rsid w:val="00CF23FD"/>
    <w:rsid w:val="00CF2CCD"/>
    <w:rsid w:val="00CF30A8"/>
    <w:rsid w:val="00CF314B"/>
    <w:rsid w:val="00CF3182"/>
    <w:rsid w:val="00CF4386"/>
    <w:rsid w:val="00CF43DA"/>
    <w:rsid w:val="00CF4DEF"/>
    <w:rsid w:val="00CF5DAD"/>
    <w:rsid w:val="00CF5EA3"/>
    <w:rsid w:val="00CF621D"/>
    <w:rsid w:val="00CF64C3"/>
    <w:rsid w:val="00CF71AC"/>
    <w:rsid w:val="00D01886"/>
    <w:rsid w:val="00D02532"/>
    <w:rsid w:val="00D02A3F"/>
    <w:rsid w:val="00D03958"/>
    <w:rsid w:val="00D049F6"/>
    <w:rsid w:val="00D056F0"/>
    <w:rsid w:val="00D05A8F"/>
    <w:rsid w:val="00D064A7"/>
    <w:rsid w:val="00D065D8"/>
    <w:rsid w:val="00D0752F"/>
    <w:rsid w:val="00D0774B"/>
    <w:rsid w:val="00D10253"/>
    <w:rsid w:val="00D103BE"/>
    <w:rsid w:val="00D10704"/>
    <w:rsid w:val="00D10D1F"/>
    <w:rsid w:val="00D10E7A"/>
    <w:rsid w:val="00D1109F"/>
    <w:rsid w:val="00D11416"/>
    <w:rsid w:val="00D118F4"/>
    <w:rsid w:val="00D11FCA"/>
    <w:rsid w:val="00D1278B"/>
    <w:rsid w:val="00D12A02"/>
    <w:rsid w:val="00D12CED"/>
    <w:rsid w:val="00D12F7B"/>
    <w:rsid w:val="00D16680"/>
    <w:rsid w:val="00D17EC3"/>
    <w:rsid w:val="00D201F1"/>
    <w:rsid w:val="00D2174C"/>
    <w:rsid w:val="00D21A5C"/>
    <w:rsid w:val="00D22259"/>
    <w:rsid w:val="00D22271"/>
    <w:rsid w:val="00D223B8"/>
    <w:rsid w:val="00D228B3"/>
    <w:rsid w:val="00D230F6"/>
    <w:rsid w:val="00D2310C"/>
    <w:rsid w:val="00D2355A"/>
    <w:rsid w:val="00D25190"/>
    <w:rsid w:val="00D25F34"/>
    <w:rsid w:val="00D26F1F"/>
    <w:rsid w:val="00D27AF8"/>
    <w:rsid w:val="00D32D63"/>
    <w:rsid w:val="00D33187"/>
    <w:rsid w:val="00D33960"/>
    <w:rsid w:val="00D345E0"/>
    <w:rsid w:val="00D35B99"/>
    <w:rsid w:val="00D3669D"/>
    <w:rsid w:val="00D36F63"/>
    <w:rsid w:val="00D37694"/>
    <w:rsid w:val="00D4028D"/>
    <w:rsid w:val="00D41B03"/>
    <w:rsid w:val="00D4258B"/>
    <w:rsid w:val="00D4619C"/>
    <w:rsid w:val="00D468EA"/>
    <w:rsid w:val="00D46B35"/>
    <w:rsid w:val="00D50870"/>
    <w:rsid w:val="00D517F8"/>
    <w:rsid w:val="00D51AE9"/>
    <w:rsid w:val="00D53865"/>
    <w:rsid w:val="00D54668"/>
    <w:rsid w:val="00D546DB"/>
    <w:rsid w:val="00D56371"/>
    <w:rsid w:val="00D56962"/>
    <w:rsid w:val="00D56F78"/>
    <w:rsid w:val="00D60EB7"/>
    <w:rsid w:val="00D6193E"/>
    <w:rsid w:val="00D61AFE"/>
    <w:rsid w:val="00D61F64"/>
    <w:rsid w:val="00D6259F"/>
    <w:rsid w:val="00D63299"/>
    <w:rsid w:val="00D639E8"/>
    <w:rsid w:val="00D640E3"/>
    <w:rsid w:val="00D6716B"/>
    <w:rsid w:val="00D67C24"/>
    <w:rsid w:val="00D70716"/>
    <w:rsid w:val="00D71DAA"/>
    <w:rsid w:val="00D723EF"/>
    <w:rsid w:val="00D733EC"/>
    <w:rsid w:val="00D73512"/>
    <w:rsid w:val="00D73A59"/>
    <w:rsid w:val="00D73A89"/>
    <w:rsid w:val="00D7635C"/>
    <w:rsid w:val="00D76AC9"/>
    <w:rsid w:val="00D80085"/>
    <w:rsid w:val="00D80570"/>
    <w:rsid w:val="00D81C1B"/>
    <w:rsid w:val="00D826BA"/>
    <w:rsid w:val="00D82732"/>
    <w:rsid w:val="00D83785"/>
    <w:rsid w:val="00D83905"/>
    <w:rsid w:val="00D84A4D"/>
    <w:rsid w:val="00D861EF"/>
    <w:rsid w:val="00D87506"/>
    <w:rsid w:val="00D9002B"/>
    <w:rsid w:val="00D908DC"/>
    <w:rsid w:val="00D90B18"/>
    <w:rsid w:val="00D91272"/>
    <w:rsid w:val="00D92001"/>
    <w:rsid w:val="00D94E39"/>
    <w:rsid w:val="00D95C23"/>
    <w:rsid w:val="00D961BD"/>
    <w:rsid w:val="00D9743A"/>
    <w:rsid w:val="00DA0AFE"/>
    <w:rsid w:val="00DA30A2"/>
    <w:rsid w:val="00DA38BB"/>
    <w:rsid w:val="00DA4CB0"/>
    <w:rsid w:val="00DA54A1"/>
    <w:rsid w:val="00DA56DF"/>
    <w:rsid w:val="00DA65A6"/>
    <w:rsid w:val="00DA6851"/>
    <w:rsid w:val="00DA7494"/>
    <w:rsid w:val="00DB0587"/>
    <w:rsid w:val="00DB27DD"/>
    <w:rsid w:val="00DB280F"/>
    <w:rsid w:val="00DB2BB4"/>
    <w:rsid w:val="00DB2D40"/>
    <w:rsid w:val="00DB5158"/>
    <w:rsid w:val="00DB5384"/>
    <w:rsid w:val="00DB632E"/>
    <w:rsid w:val="00DB67C5"/>
    <w:rsid w:val="00DB6A86"/>
    <w:rsid w:val="00DB7C62"/>
    <w:rsid w:val="00DC017E"/>
    <w:rsid w:val="00DC0928"/>
    <w:rsid w:val="00DC373A"/>
    <w:rsid w:val="00DC3BE2"/>
    <w:rsid w:val="00DC5E08"/>
    <w:rsid w:val="00DC5F99"/>
    <w:rsid w:val="00DC75DD"/>
    <w:rsid w:val="00DC770A"/>
    <w:rsid w:val="00DD08BB"/>
    <w:rsid w:val="00DD10D1"/>
    <w:rsid w:val="00DD3187"/>
    <w:rsid w:val="00DD347D"/>
    <w:rsid w:val="00DD3532"/>
    <w:rsid w:val="00DD444B"/>
    <w:rsid w:val="00DD50FC"/>
    <w:rsid w:val="00DD5A2B"/>
    <w:rsid w:val="00DD6D35"/>
    <w:rsid w:val="00DD6ED5"/>
    <w:rsid w:val="00DE0F3E"/>
    <w:rsid w:val="00DE1353"/>
    <w:rsid w:val="00DE193B"/>
    <w:rsid w:val="00DE1C01"/>
    <w:rsid w:val="00DE581B"/>
    <w:rsid w:val="00DE627C"/>
    <w:rsid w:val="00DE777F"/>
    <w:rsid w:val="00DE7BE2"/>
    <w:rsid w:val="00DF0D0C"/>
    <w:rsid w:val="00DF1A84"/>
    <w:rsid w:val="00DF2899"/>
    <w:rsid w:val="00DF2FD4"/>
    <w:rsid w:val="00DF35D3"/>
    <w:rsid w:val="00DF3A64"/>
    <w:rsid w:val="00DF43F4"/>
    <w:rsid w:val="00DF452E"/>
    <w:rsid w:val="00DF5539"/>
    <w:rsid w:val="00DF567C"/>
    <w:rsid w:val="00DF6187"/>
    <w:rsid w:val="00DF6952"/>
    <w:rsid w:val="00DF6C38"/>
    <w:rsid w:val="00DF6D5E"/>
    <w:rsid w:val="00E00931"/>
    <w:rsid w:val="00E00BC0"/>
    <w:rsid w:val="00E02CC5"/>
    <w:rsid w:val="00E02FD3"/>
    <w:rsid w:val="00E05AA7"/>
    <w:rsid w:val="00E06917"/>
    <w:rsid w:val="00E0742C"/>
    <w:rsid w:val="00E07CB0"/>
    <w:rsid w:val="00E13E2E"/>
    <w:rsid w:val="00E149FF"/>
    <w:rsid w:val="00E15F31"/>
    <w:rsid w:val="00E1606E"/>
    <w:rsid w:val="00E17A6E"/>
    <w:rsid w:val="00E17F1B"/>
    <w:rsid w:val="00E204E9"/>
    <w:rsid w:val="00E20CE0"/>
    <w:rsid w:val="00E21816"/>
    <w:rsid w:val="00E21EA2"/>
    <w:rsid w:val="00E23284"/>
    <w:rsid w:val="00E23405"/>
    <w:rsid w:val="00E2389C"/>
    <w:rsid w:val="00E255A1"/>
    <w:rsid w:val="00E2568F"/>
    <w:rsid w:val="00E25BBD"/>
    <w:rsid w:val="00E26DA3"/>
    <w:rsid w:val="00E271F1"/>
    <w:rsid w:val="00E30564"/>
    <w:rsid w:val="00E311A7"/>
    <w:rsid w:val="00E31B71"/>
    <w:rsid w:val="00E31BB2"/>
    <w:rsid w:val="00E327BB"/>
    <w:rsid w:val="00E329CA"/>
    <w:rsid w:val="00E34BCC"/>
    <w:rsid w:val="00E35AC4"/>
    <w:rsid w:val="00E363D6"/>
    <w:rsid w:val="00E375BC"/>
    <w:rsid w:val="00E40A8F"/>
    <w:rsid w:val="00E4263C"/>
    <w:rsid w:val="00E42888"/>
    <w:rsid w:val="00E432C3"/>
    <w:rsid w:val="00E44E59"/>
    <w:rsid w:val="00E45DBA"/>
    <w:rsid w:val="00E47A3E"/>
    <w:rsid w:val="00E5094E"/>
    <w:rsid w:val="00E520C7"/>
    <w:rsid w:val="00E53144"/>
    <w:rsid w:val="00E543AD"/>
    <w:rsid w:val="00E555D2"/>
    <w:rsid w:val="00E55ABD"/>
    <w:rsid w:val="00E55C48"/>
    <w:rsid w:val="00E60865"/>
    <w:rsid w:val="00E619BC"/>
    <w:rsid w:val="00E62C29"/>
    <w:rsid w:val="00E62E26"/>
    <w:rsid w:val="00E63FAB"/>
    <w:rsid w:val="00E6457B"/>
    <w:rsid w:val="00E648D9"/>
    <w:rsid w:val="00E651A0"/>
    <w:rsid w:val="00E653FF"/>
    <w:rsid w:val="00E669B1"/>
    <w:rsid w:val="00E66AE6"/>
    <w:rsid w:val="00E67144"/>
    <w:rsid w:val="00E674C4"/>
    <w:rsid w:val="00E675BB"/>
    <w:rsid w:val="00E72FA9"/>
    <w:rsid w:val="00E755E6"/>
    <w:rsid w:val="00E80752"/>
    <w:rsid w:val="00E80D60"/>
    <w:rsid w:val="00E81B79"/>
    <w:rsid w:val="00E82D80"/>
    <w:rsid w:val="00E83868"/>
    <w:rsid w:val="00E84232"/>
    <w:rsid w:val="00E8446F"/>
    <w:rsid w:val="00E84D56"/>
    <w:rsid w:val="00E85233"/>
    <w:rsid w:val="00E859FF"/>
    <w:rsid w:val="00E86549"/>
    <w:rsid w:val="00E86834"/>
    <w:rsid w:val="00E87323"/>
    <w:rsid w:val="00E875B2"/>
    <w:rsid w:val="00E87629"/>
    <w:rsid w:val="00E9098C"/>
    <w:rsid w:val="00E91288"/>
    <w:rsid w:val="00E9211D"/>
    <w:rsid w:val="00E9259A"/>
    <w:rsid w:val="00E93368"/>
    <w:rsid w:val="00E93AA3"/>
    <w:rsid w:val="00E94DF1"/>
    <w:rsid w:val="00E95023"/>
    <w:rsid w:val="00E96160"/>
    <w:rsid w:val="00E96661"/>
    <w:rsid w:val="00EA0109"/>
    <w:rsid w:val="00EA049C"/>
    <w:rsid w:val="00EA0962"/>
    <w:rsid w:val="00EA0DF6"/>
    <w:rsid w:val="00EA1B34"/>
    <w:rsid w:val="00EA1FF8"/>
    <w:rsid w:val="00EA3374"/>
    <w:rsid w:val="00EA5AA0"/>
    <w:rsid w:val="00EA60DA"/>
    <w:rsid w:val="00EB0B39"/>
    <w:rsid w:val="00EB33A4"/>
    <w:rsid w:val="00EB5049"/>
    <w:rsid w:val="00EB7604"/>
    <w:rsid w:val="00EC123D"/>
    <w:rsid w:val="00EC13B7"/>
    <w:rsid w:val="00EC5486"/>
    <w:rsid w:val="00EC58AD"/>
    <w:rsid w:val="00EC631E"/>
    <w:rsid w:val="00EC7087"/>
    <w:rsid w:val="00EC787F"/>
    <w:rsid w:val="00ED16DC"/>
    <w:rsid w:val="00ED25FE"/>
    <w:rsid w:val="00ED3E52"/>
    <w:rsid w:val="00ED4B4F"/>
    <w:rsid w:val="00ED4B9D"/>
    <w:rsid w:val="00ED50CA"/>
    <w:rsid w:val="00ED55E4"/>
    <w:rsid w:val="00ED7C19"/>
    <w:rsid w:val="00ED7E29"/>
    <w:rsid w:val="00EE1980"/>
    <w:rsid w:val="00EE1AA3"/>
    <w:rsid w:val="00EE1DF0"/>
    <w:rsid w:val="00EE473A"/>
    <w:rsid w:val="00EE4981"/>
    <w:rsid w:val="00EE5263"/>
    <w:rsid w:val="00EE67BE"/>
    <w:rsid w:val="00EE79FC"/>
    <w:rsid w:val="00EF0777"/>
    <w:rsid w:val="00EF12A3"/>
    <w:rsid w:val="00EF1A8B"/>
    <w:rsid w:val="00EF1F94"/>
    <w:rsid w:val="00EF3B8E"/>
    <w:rsid w:val="00EF5B7F"/>
    <w:rsid w:val="00EF6203"/>
    <w:rsid w:val="00EF669B"/>
    <w:rsid w:val="00F00284"/>
    <w:rsid w:val="00F01359"/>
    <w:rsid w:val="00F03333"/>
    <w:rsid w:val="00F0345A"/>
    <w:rsid w:val="00F060B3"/>
    <w:rsid w:val="00F06385"/>
    <w:rsid w:val="00F06F6F"/>
    <w:rsid w:val="00F071AE"/>
    <w:rsid w:val="00F07CD4"/>
    <w:rsid w:val="00F1076A"/>
    <w:rsid w:val="00F10F84"/>
    <w:rsid w:val="00F1106E"/>
    <w:rsid w:val="00F110E5"/>
    <w:rsid w:val="00F13B49"/>
    <w:rsid w:val="00F1565E"/>
    <w:rsid w:val="00F16C0D"/>
    <w:rsid w:val="00F16DC1"/>
    <w:rsid w:val="00F2065D"/>
    <w:rsid w:val="00F208E9"/>
    <w:rsid w:val="00F22798"/>
    <w:rsid w:val="00F24ED3"/>
    <w:rsid w:val="00F2662B"/>
    <w:rsid w:val="00F26955"/>
    <w:rsid w:val="00F31E22"/>
    <w:rsid w:val="00F32629"/>
    <w:rsid w:val="00F32E01"/>
    <w:rsid w:val="00F333E8"/>
    <w:rsid w:val="00F33599"/>
    <w:rsid w:val="00F33B6B"/>
    <w:rsid w:val="00F33EDA"/>
    <w:rsid w:val="00F34106"/>
    <w:rsid w:val="00F34BCC"/>
    <w:rsid w:val="00F3508F"/>
    <w:rsid w:val="00F35E3C"/>
    <w:rsid w:val="00F363F3"/>
    <w:rsid w:val="00F366EA"/>
    <w:rsid w:val="00F37E57"/>
    <w:rsid w:val="00F426AA"/>
    <w:rsid w:val="00F43E16"/>
    <w:rsid w:val="00F4413D"/>
    <w:rsid w:val="00F44182"/>
    <w:rsid w:val="00F444EC"/>
    <w:rsid w:val="00F501B4"/>
    <w:rsid w:val="00F51F6D"/>
    <w:rsid w:val="00F532F6"/>
    <w:rsid w:val="00F534D9"/>
    <w:rsid w:val="00F548AF"/>
    <w:rsid w:val="00F5635C"/>
    <w:rsid w:val="00F57121"/>
    <w:rsid w:val="00F61B02"/>
    <w:rsid w:val="00F6218D"/>
    <w:rsid w:val="00F62429"/>
    <w:rsid w:val="00F62431"/>
    <w:rsid w:val="00F6272F"/>
    <w:rsid w:val="00F63EC4"/>
    <w:rsid w:val="00F64638"/>
    <w:rsid w:val="00F652E9"/>
    <w:rsid w:val="00F672E8"/>
    <w:rsid w:val="00F67B2A"/>
    <w:rsid w:val="00F67DB1"/>
    <w:rsid w:val="00F70CF1"/>
    <w:rsid w:val="00F70FEB"/>
    <w:rsid w:val="00F72449"/>
    <w:rsid w:val="00F727E9"/>
    <w:rsid w:val="00F72BBF"/>
    <w:rsid w:val="00F72DF7"/>
    <w:rsid w:val="00F7535B"/>
    <w:rsid w:val="00F753EF"/>
    <w:rsid w:val="00F754B5"/>
    <w:rsid w:val="00F770E0"/>
    <w:rsid w:val="00F771F5"/>
    <w:rsid w:val="00F7783B"/>
    <w:rsid w:val="00F8027C"/>
    <w:rsid w:val="00F80402"/>
    <w:rsid w:val="00F817AD"/>
    <w:rsid w:val="00F820EB"/>
    <w:rsid w:val="00F82D80"/>
    <w:rsid w:val="00F8319F"/>
    <w:rsid w:val="00F83583"/>
    <w:rsid w:val="00F83F85"/>
    <w:rsid w:val="00F86799"/>
    <w:rsid w:val="00F868AC"/>
    <w:rsid w:val="00F8723F"/>
    <w:rsid w:val="00F87554"/>
    <w:rsid w:val="00F903B8"/>
    <w:rsid w:val="00F9126C"/>
    <w:rsid w:val="00F912E0"/>
    <w:rsid w:val="00F92971"/>
    <w:rsid w:val="00F92F45"/>
    <w:rsid w:val="00F93A7F"/>
    <w:rsid w:val="00F953A0"/>
    <w:rsid w:val="00F95692"/>
    <w:rsid w:val="00F95CDF"/>
    <w:rsid w:val="00F9614F"/>
    <w:rsid w:val="00F9619B"/>
    <w:rsid w:val="00F97F1C"/>
    <w:rsid w:val="00FA0405"/>
    <w:rsid w:val="00FA137D"/>
    <w:rsid w:val="00FA1E75"/>
    <w:rsid w:val="00FA2008"/>
    <w:rsid w:val="00FA25D7"/>
    <w:rsid w:val="00FA3C7E"/>
    <w:rsid w:val="00FA5193"/>
    <w:rsid w:val="00FA5E84"/>
    <w:rsid w:val="00FA7028"/>
    <w:rsid w:val="00FA7D75"/>
    <w:rsid w:val="00FB195E"/>
    <w:rsid w:val="00FB1DB6"/>
    <w:rsid w:val="00FB6C8D"/>
    <w:rsid w:val="00FB6CC9"/>
    <w:rsid w:val="00FC0AE0"/>
    <w:rsid w:val="00FC1D29"/>
    <w:rsid w:val="00FC37F5"/>
    <w:rsid w:val="00FC4D69"/>
    <w:rsid w:val="00FC5058"/>
    <w:rsid w:val="00FC67CC"/>
    <w:rsid w:val="00FD3702"/>
    <w:rsid w:val="00FD405D"/>
    <w:rsid w:val="00FD657D"/>
    <w:rsid w:val="00FD6E96"/>
    <w:rsid w:val="00FE08CA"/>
    <w:rsid w:val="00FE0B36"/>
    <w:rsid w:val="00FE113C"/>
    <w:rsid w:val="00FE2F3D"/>
    <w:rsid w:val="00FE3726"/>
    <w:rsid w:val="00FE48D0"/>
    <w:rsid w:val="00FE4B11"/>
    <w:rsid w:val="00FE55F7"/>
    <w:rsid w:val="00FE73D7"/>
    <w:rsid w:val="00FF32EC"/>
    <w:rsid w:val="00FF453D"/>
    <w:rsid w:val="00FF4D9F"/>
    <w:rsid w:val="00FF53C2"/>
    <w:rsid w:val="00FF55E7"/>
    <w:rsid w:val="00FF721D"/>
    <w:rsid w:val="00FF78DB"/>
    <w:rsid w:val="013B7489"/>
    <w:rsid w:val="018F1366"/>
    <w:rsid w:val="0191F737"/>
    <w:rsid w:val="01A674B4"/>
    <w:rsid w:val="01E4DF4F"/>
    <w:rsid w:val="0211E120"/>
    <w:rsid w:val="021C2482"/>
    <w:rsid w:val="026E1E22"/>
    <w:rsid w:val="027BD8FB"/>
    <w:rsid w:val="028AD932"/>
    <w:rsid w:val="02952300"/>
    <w:rsid w:val="0314A4AC"/>
    <w:rsid w:val="031AA21A"/>
    <w:rsid w:val="0336A142"/>
    <w:rsid w:val="0348AD57"/>
    <w:rsid w:val="035E8988"/>
    <w:rsid w:val="0367157D"/>
    <w:rsid w:val="03864464"/>
    <w:rsid w:val="03B586A3"/>
    <w:rsid w:val="03CA53AB"/>
    <w:rsid w:val="03CB8B01"/>
    <w:rsid w:val="03CF589E"/>
    <w:rsid w:val="03DA7B05"/>
    <w:rsid w:val="03F8AC9C"/>
    <w:rsid w:val="0404981E"/>
    <w:rsid w:val="040644E1"/>
    <w:rsid w:val="0411FD29"/>
    <w:rsid w:val="0420D657"/>
    <w:rsid w:val="043F5940"/>
    <w:rsid w:val="0475678C"/>
    <w:rsid w:val="047E1877"/>
    <w:rsid w:val="0483F664"/>
    <w:rsid w:val="04E4E832"/>
    <w:rsid w:val="0587CD51"/>
    <w:rsid w:val="05A294FC"/>
    <w:rsid w:val="05A492B8"/>
    <w:rsid w:val="05A62C23"/>
    <w:rsid w:val="05BB46F6"/>
    <w:rsid w:val="05E35FAB"/>
    <w:rsid w:val="06215543"/>
    <w:rsid w:val="06275670"/>
    <w:rsid w:val="063B6CE3"/>
    <w:rsid w:val="06989A06"/>
    <w:rsid w:val="06CB6DF1"/>
    <w:rsid w:val="07174613"/>
    <w:rsid w:val="071A23DB"/>
    <w:rsid w:val="072C4879"/>
    <w:rsid w:val="073044E1"/>
    <w:rsid w:val="07B6C508"/>
    <w:rsid w:val="07C6628E"/>
    <w:rsid w:val="07D9E198"/>
    <w:rsid w:val="07EEBDB0"/>
    <w:rsid w:val="0857DFCE"/>
    <w:rsid w:val="086CCC3F"/>
    <w:rsid w:val="087AE1F7"/>
    <w:rsid w:val="0904AFCC"/>
    <w:rsid w:val="099B3C57"/>
    <w:rsid w:val="09C2EADA"/>
    <w:rsid w:val="09F1BC25"/>
    <w:rsid w:val="0A0EE308"/>
    <w:rsid w:val="0A1E4C63"/>
    <w:rsid w:val="0ABB6BEE"/>
    <w:rsid w:val="0B18FF46"/>
    <w:rsid w:val="0B518ED3"/>
    <w:rsid w:val="0BAC84FF"/>
    <w:rsid w:val="0BBC91FF"/>
    <w:rsid w:val="0BF1F794"/>
    <w:rsid w:val="0C1FFF77"/>
    <w:rsid w:val="0C246113"/>
    <w:rsid w:val="0C3D43AC"/>
    <w:rsid w:val="0C96ADA2"/>
    <w:rsid w:val="0CB4F723"/>
    <w:rsid w:val="0D894EFE"/>
    <w:rsid w:val="0DAAEB76"/>
    <w:rsid w:val="0DD4AA22"/>
    <w:rsid w:val="0DFE015A"/>
    <w:rsid w:val="0E380BDE"/>
    <w:rsid w:val="0E578575"/>
    <w:rsid w:val="0E5AE8F6"/>
    <w:rsid w:val="0EA35C96"/>
    <w:rsid w:val="0EE69A2E"/>
    <w:rsid w:val="0F3C5C75"/>
    <w:rsid w:val="0F40972E"/>
    <w:rsid w:val="0F79945E"/>
    <w:rsid w:val="0F83E633"/>
    <w:rsid w:val="0F8E5CB3"/>
    <w:rsid w:val="0FD22360"/>
    <w:rsid w:val="101F3C72"/>
    <w:rsid w:val="10301580"/>
    <w:rsid w:val="10426BF6"/>
    <w:rsid w:val="107EEEE8"/>
    <w:rsid w:val="10A00B79"/>
    <w:rsid w:val="10AC09EF"/>
    <w:rsid w:val="10B9448C"/>
    <w:rsid w:val="10E07BB1"/>
    <w:rsid w:val="10F371FA"/>
    <w:rsid w:val="10F659F3"/>
    <w:rsid w:val="110C3CBE"/>
    <w:rsid w:val="112AE6C4"/>
    <w:rsid w:val="113CA762"/>
    <w:rsid w:val="11498385"/>
    <w:rsid w:val="116751BC"/>
    <w:rsid w:val="11D9A8B0"/>
    <w:rsid w:val="120447DF"/>
    <w:rsid w:val="120D004D"/>
    <w:rsid w:val="125F34F9"/>
    <w:rsid w:val="12701D4D"/>
    <w:rsid w:val="12A8F63A"/>
    <w:rsid w:val="12DD98D2"/>
    <w:rsid w:val="12E93665"/>
    <w:rsid w:val="13310E45"/>
    <w:rsid w:val="134ABA9B"/>
    <w:rsid w:val="138E4696"/>
    <w:rsid w:val="139082AE"/>
    <w:rsid w:val="13A3AFFF"/>
    <w:rsid w:val="13B205F5"/>
    <w:rsid w:val="143D2055"/>
    <w:rsid w:val="1454D631"/>
    <w:rsid w:val="1484538F"/>
    <w:rsid w:val="1491B497"/>
    <w:rsid w:val="14A2B313"/>
    <w:rsid w:val="14B047DC"/>
    <w:rsid w:val="14D5A501"/>
    <w:rsid w:val="152D6F2A"/>
    <w:rsid w:val="1538E728"/>
    <w:rsid w:val="1552506C"/>
    <w:rsid w:val="1570554B"/>
    <w:rsid w:val="15837B24"/>
    <w:rsid w:val="15B3BDDB"/>
    <w:rsid w:val="15E27E80"/>
    <w:rsid w:val="15E85673"/>
    <w:rsid w:val="15EC5846"/>
    <w:rsid w:val="15F4ECAB"/>
    <w:rsid w:val="172589FE"/>
    <w:rsid w:val="17303E05"/>
    <w:rsid w:val="1788BA84"/>
    <w:rsid w:val="17EE15B3"/>
    <w:rsid w:val="1819F0A5"/>
    <w:rsid w:val="1888975B"/>
    <w:rsid w:val="18B2227B"/>
    <w:rsid w:val="18C7DCE5"/>
    <w:rsid w:val="18D1BAA9"/>
    <w:rsid w:val="1941C0B9"/>
    <w:rsid w:val="194E7787"/>
    <w:rsid w:val="196E69B9"/>
    <w:rsid w:val="199EE5DC"/>
    <w:rsid w:val="19A45245"/>
    <w:rsid w:val="19BEAECA"/>
    <w:rsid w:val="19D087D6"/>
    <w:rsid w:val="1A3131DA"/>
    <w:rsid w:val="1A5A2406"/>
    <w:rsid w:val="1A6BCA24"/>
    <w:rsid w:val="1B10927B"/>
    <w:rsid w:val="1B216435"/>
    <w:rsid w:val="1B2A8E6D"/>
    <w:rsid w:val="1B4720DB"/>
    <w:rsid w:val="1B48C953"/>
    <w:rsid w:val="1BD3C83B"/>
    <w:rsid w:val="1BFFADEE"/>
    <w:rsid w:val="1C08F822"/>
    <w:rsid w:val="1C5AD0F5"/>
    <w:rsid w:val="1C74395A"/>
    <w:rsid w:val="1C95ECAF"/>
    <w:rsid w:val="1CC7FEDC"/>
    <w:rsid w:val="1CE810EA"/>
    <w:rsid w:val="1D25DEAC"/>
    <w:rsid w:val="1D4625C9"/>
    <w:rsid w:val="1D483ADF"/>
    <w:rsid w:val="1D6CF310"/>
    <w:rsid w:val="1D7C761B"/>
    <w:rsid w:val="1DCCFDC5"/>
    <w:rsid w:val="1DEFB64B"/>
    <w:rsid w:val="1E2E9EAB"/>
    <w:rsid w:val="1E8EBF99"/>
    <w:rsid w:val="1F0531FF"/>
    <w:rsid w:val="1F543EDD"/>
    <w:rsid w:val="1F75F715"/>
    <w:rsid w:val="1F7C05EB"/>
    <w:rsid w:val="1F9DEACD"/>
    <w:rsid w:val="1FC5C73E"/>
    <w:rsid w:val="2068C9F4"/>
    <w:rsid w:val="20ED499E"/>
    <w:rsid w:val="20FABB54"/>
    <w:rsid w:val="213FAAE2"/>
    <w:rsid w:val="2141C134"/>
    <w:rsid w:val="21B5306E"/>
    <w:rsid w:val="21E276BB"/>
    <w:rsid w:val="21FDA1EA"/>
    <w:rsid w:val="226E2E24"/>
    <w:rsid w:val="22CBC884"/>
    <w:rsid w:val="22FEC133"/>
    <w:rsid w:val="232F7D65"/>
    <w:rsid w:val="23368734"/>
    <w:rsid w:val="23B216AF"/>
    <w:rsid w:val="23BB1B10"/>
    <w:rsid w:val="23C7D829"/>
    <w:rsid w:val="23E2E7E3"/>
    <w:rsid w:val="246D582D"/>
    <w:rsid w:val="248A110A"/>
    <w:rsid w:val="2583AAAD"/>
    <w:rsid w:val="26AB7F0A"/>
    <w:rsid w:val="271DD460"/>
    <w:rsid w:val="275A7ABB"/>
    <w:rsid w:val="2788344D"/>
    <w:rsid w:val="2799321A"/>
    <w:rsid w:val="28377A11"/>
    <w:rsid w:val="2855C35A"/>
    <w:rsid w:val="28771ACC"/>
    <w:rsid w:val="288BF2AE"/>
    <w:rsid w:val="28AE7AD3"/>
    <w:rsid w:val="28E815A3"/>
    <w:rsid w:val="2928EDBD"/>
    <w:rsid w:val="2971B37F"/>
    <w:rsid w:val="29A4E92F"/>
    <w:rsid w:val="29C4C12F"/>
    <w:rsid w:val="29D88F50"/>
    <w:rsid w:val="29F32CA6"/>
    <w:rsid w:val="2A0C3737"/>
    <w:rsid w:val="2A1C79CA"/>
    <w:rsid w:val="2A4E1EA0"/>
    <w:rsid w:val="2A7DD6EF"/>
    <w:rsid w:val="2A8FFB50"/>
    <w:rsid w:val="2AD5893C"/>
    <w:rsid w:val="2AFF1966"/>
    <w:rsid w:val="2B1D9836"/>
    <w:rsid w:val="2B3BB6B1"/>
    <w:rsid w:val="2B3EEADC"/>
    <w:rsid w:val="2B44F31F"/>
    <w:rsid w:val="2B86BA3F"/>
    <w:rsid w:val="2BB4B633"/>
    <w:rsid w:val="2BE0AFE3"/>
    <w:rsid w:val="2BE0FF87"/>
    <w:rsid w:val="2BE97F53"/>
    <w:rsid w:val="2C1B9FAF"/>
    <w:rsid w:val="2C37D1FB"/>
    <w:rsid w:val="2C40D76E"/>
    <w:rsid w:val="2C66D504"/>
    <w:rsid w:val="2C752150"/>
    <w:rsid w:val="2C83F5ED"/>
    <w:rsid w:val="2C94BC40"/>
    <w:rsid w:val="2D0742C0"/>
    <w:rsid w:val="2D281432"/>
    <w:rsid w:val="2D327672"/>
    <w:rsid w:val="2D32AC8D"/>
    <w:rsid w:val="2D438EB4"/>
    <w:rsid w:val="2DA19AF6"/>
    <w:rsid w:val="2DB5E493"/>
    <w:rsid w:val="2DF5DA9E"/>
    <w:rsid w:val="2E0C5D30"/>
    <w:rsid w:val="2EB4432C"/>
    <w:rsid w:val="2ED2D503"/>
    <w:rsid w:val="2F39C003"/>
    <w:rsid w:val="2F791BB1"/>
    <w:rsid w:val="2FB9FC3F"/>
    <w:rsid w:val="2FBAB9AB"/>
    <w:rsid w:val="2FC81721"/>
    <w:rsid w:val="2FFD9D29"/>
    <w:rsid w:val="300A4E03"/>
    <w:rsid w:val="300BD8BC"/>
    <w:rsid w:val="309F2684"/>
    <w:rsid w:val="31307D8B"/>
    <w:rsid w:val="3140C046"/>
    <w:rsid w:val="314AD831"/>
    <w:rsid w:val="318BE684"/>
    <w:rsid w:val="31A2060D"/>
    <w:rsid w:val="31B63116"/>
    <w:rsid w:val="31B762E0"/>
    <w:rsid w:val="31BEFD8F"/>
    <w:rsid w:val="3245900F"/>
    <w:rsid w:val="325281B9"/>
    <w:rsid w:val="332991B0"/>
    <w:rsid w:val="338146D6"/>
    <w:rsid w:val="33A42749"/>
    <w:rsid w:val="33D71545"/>
    <w:rsid w:val="33FCEF8D"/>
    <w:rsid w:val="34006E51"/>
    <w:rsid w:val="34749DFE"/>
    <w:rsid w:val="3480DC2D"/>
    <w:rsid w:val="348998D3"/>
    <w:rsid w:val="348EF69C"/>
    <w:rsid w:val="3490C1B2"/>
    <w:rsid w:val="351DE954"/>
    <w:rsid w:val="3521FBB1"/>
    <w:rsid w:val="352F5A77"/>
    <w:rsid w:val="36999887"/>
    <w:rsid w:val="36BA05CD"/>
    <w:rsid w:val="36BEF24C"/>
    <w:rsid w:val="36D056F4"/>
    <w:rsid w:val="36F08702"/>
    <w:rsid w:val="36FB785B"/>
    <w:rsid w:val="370DBABE"/>
    <w:rsid w:val="37183502"/>
    <w:rsid w:val="374E2347"/>
    <w:rsid w:val="3751A5B7"/>
    <w:rsid w:val="376D3AD9"/>
    <w:rsid w:val="37A6DD09"/>
    <w:rsid w:val="37DF356A"/>
    <w:rsid w:val="3810E676"/>
    <w:rsid w:val="3836835B"/>
    <w:rsid w:val="385DDAF5"/>
    <w:rsid w:val="3868BE6B"/>
    <w:rsid w:val="388EBA29"/>
    <w:rsid w:val="38C4A12A"/>
    <w:rsid w:val="38F20A94"/>
    <w:rsid w:val="38F8917E"/>
    <w:rsid w:val="39348300"/>
    <w:rsid w:val="394AB168"/>
    <w:rsid w:val="395BFA36"/>
    <w:rsid w:val="3981FC12"/>
    <w:rsid w:val="3986C5C8"/>
    <w:rsid w:val="3A688312"/>
    <w:rsid w:val="3AAE418D"/>
    <w:rsid w:val="3AFAB46D"/>
    <w:rsid w:val="3B0F1FAC"/>
    <w:rsid w:val="3B2705F6"/>
    <w:rsid w:val="3B34F4DB"/>
    <w:rsid w:val="3BA3D7D0"/>
    <w:rsid w:val="3BB0956C"/>
    <w:rsid w:val="3BBC86A2"/>
    <w:rsid w:val="3BCB5883"/>
    <w:rsid w:val="3BD6CFF7"/>
    <w:rsid w:val="3BEA08C3"/>
    <w:rsid w:val="3C046FD0"/>
    <w:rsid w:val="3C256603"/>
    <w:rsid w:val="3C7F3884"/>
    <w:rsid w:val="3CA4E106"/>
    <w:rsid w:val="3CCD780C"/>
    <w:rsid w:val="3CD0F6C1"/>
    <w:rsid w:val="3CE82745"/>
    <w:rsid w:val="3CFF486B"/>
    <w:rsid w:val="3D0ADCB6"/>
    <w:rsid w:val="3D5F9DB8"/>
    <w:rsid w:val="3D779181"/>
    <w:rsid w:val="3DC5B360"/>
    <w:rsid w:val="3DCA5C03"/>
    <w:rsid w:val="3E135B70"/>
    <w:rsid w:val="3E4B6F38"/>
    <w:rsid w:val="3E83EA3F"/>
    <w:rsid w:val="3E98483A"/>
    <w:rsid w:val="3EBACDB8"/>
    <w:rsid w:val="3F1913E5"/>
    <w:rsid w:val="3F4B423D"/>
    <w:rsid w:val="3F640958"/>
    <w:rsid w:val="3F91ECF5"/>
    <w:rsid w:val="3FB08D2A"/>
    <w:rsid w:val="406EDE4C"/>
    <w:rsid w:val="409426C3"/>
    <w:rsid w:val="40BFBBB3"/>
    <w:rsid w:val="40C1A91B"/>
    <w:rsid w:val="410DE929"/>
    <w:rsid w:val="41164ACF"/>
    <w:rsid w:val="41A9CB84"/>
    <w:rsid w:val="41C34F12"/>
    <w:rsid w:val="422C6A0E"/>
    <w:rsid w:val="4248EE47"/>
    <w:rsid w:val="4257083E"/>
    <w:rsid w:val="42B3801F"/>
    <w:rsid w:val="42C6B382"/>
    <w:rsid w:val="42FDDA2C"/>
    <w:rsid w:val="42FFBB73"/>
    <w:rsid w:val="4314AD7A"/>
    <w:rsid w:val="432BF1EE"/>
    <w:rsid w:val="437AAA2E"/>
    <w:rsid w:val="43919ADA"/>
    <w:rsid w:val="43C2F164"/>
    <w:rsid w:val="44394B64"/>
    <w:rsid w:val="44B8EA26"/>
    <w:rsid w:val="45090F7B"/>
    <w:rsid w:val="45496450"/>
    <w:rsid w:val="455B0D91"/>
    <w:rsid w:val="45779C0B"/>
    <w:rsid w:val="45D34B8A"/>
    <w:rsid w:val="45D43371"/>
    <w:rsid w:val="45DE7BA9"/>
    <w:rsid w:val="4626A90D"/>
    <w:rsid w:val="46572514"/>
    <w:rsid w:val="469ECE12"/>
    <w:rsid w:val="46AB206E"/>
    <w:rsid w:val="46B1FECC"/>
    <w:rsid w:val="46C6DA70"/>
    <w:rsid w:val="4706A80E"/>
    <w:rsid w:val="4719E086"/>
    <w:rsid w:val="472C6B36"/>
    <w:rsid w:val="47319A9D"/>
    <w:rsid w:val="47467FF2"/>
    <w:rsid w:val="477A260A"/>
    <w:rsid w:val="47C2369D"/>
    <w:rsid w:val="486D5041"/>
    <w:rsid w:val="48AE4287"/>
    <w:rsid w:val="48BC9EBB"/>
    <w:rsid w:val="48FAFFDB"/>
    <w:rsid w:val="4900CA2B"/>
    <w:rsid w:val="491B094D"/>
    <w:rsid w:val="49589324"/>
    <w:rsid w:val="4975F230"/>
    <w:rsid w:val="49BAD8AE"/>
    <w:rsid w:val="4A4FD40A"/>
    <w:rsid w:val="4A56DC09"/>
    <w:rsid w:val="4B0145C5"/>
    <w:rsid w:val="4B041885"/>
    <w:rsid w:val="4B05D4B5"/>
    <w:rsid w:val="4B6AE5D5"/>
    <w:rsid w:val="4B6DC2DA"/>
    <w:rsid w:val="4B75A16E"/>
    <w:rsid w:val="4BABCD97"/>
    <w:rsid w:val="4BE9F2BE"/>
    <w:rsid w:val="4C399811"/>
    <w:rsid w:val="4CA7EEDA"/>
    <w:rsid w:val="4D014F2C"/>
    <w:rsid w:val="4D91CE5C"/>
    <w:rsid w:val="4DD4ED70"/>
    <w:rsid w:val="4E17D3C6"/>
    <w:rsid w:val="4E7C2ED1"/>
    <w:rsid w:val="4E7E6311"/>
    <w:rsid w:val="4EC2E368"/>
    <w:rsid w:val="4F1A4C70"/>
    <w:rsid w:val="4F21FD81"/>
    <w:rsid w:val="4F2CFF26"/>
    <w:rsid w:val="4F811AFC"/>
    <w:rsid w:val="4FD6AD05"/>
    <w:rsid w:val="4FD6F9C8"/>
    <w:rsid w:val="4FEE8401"/>
    <w:rsid w:val="5001746F"/>
    <w:rsid w:val="5087C8BA"/>
    <w:rsid w:val="50909CF0"/>
    <w:rsid w:val="50D1CB27"/>
    <w:rsid w:val="51A9F0B2"/>
    <w:rsid w:val="51AC53BF"/>
    <w:rsid w:val="51DB6B14"/>
    <w:rsid w:val="51EEF993"/>
    <w:rsid w:val="52205EFB"/>
    <w:rsid w:val="524C17A8"/>
    <w:rsid w:val="52680E60"/>
    <w:rsid w:val="5295B2C5"/>
    <w:rsid w:val="52B201C3"/>
    <w:rsid w:val="52DEC580"/>
    <w:rsid w:val="533C2528"/>
    <w:rsid w:val="5349B72B"/>
    <w:rsid w:val="53566D79"/>
    <w:rsid w:val="53740B24"/>
    <w:rsid w:val="53D69532"/>
    <w:rsid w:val="53D8D454"/>
    <w:rsid w:val="53E48C89"/>
    <w:rsid w:val="540D26D9"/>
    <w:rsid w:val="54686018"/>
    <w:rsid w:val="54B021F3"/>
    <w:rsid w:val="54D26078"/>
    <w:rsid w:val="55337245"/>
    <w:rsid w:val="5560E270"/>
    <w:rsid w:val="557E17D6"/>
    <w:rsid w:val="5598EA2E"/>
    <w:rsid w:val="55AEC6C5"/>
    <w:rsid w:val="55E7140B"/>
    <w:rsid w:val="569AF602"/>
    <w:rsid w:val="56BA3766"/>
    <w:rsid w:val="56D600AA"/>
    <w:rsid w:val="56E6424F"/>
    <w:rsid w:val="56E9E265"/>
    <w:rsid w:val="57013379"/>
    <w:rsid w:val="57133071"/>
    <w:rsid w:val="57204C47"/>
    <w:rsid w:val="5737A67E"/>
    <w:rsid w:val="574284F1"/>
    <w:rsid w:val="5765625E"/>
    <w:rsid w:val="57677F70"/>
    <w:rsid w:val="57D1CC04"/>
    <w:rsid w:val="57DB4B0D"/>
    <w:rsid w:val="582B9ECC"/>
    <w:rsid w:val="585B1CB7"/>
    <w:rsid w:val="5898A30A"/>
    <w:rsid w:val="589F7D92"/>
    <w:rsid w:val="58BED8B6"/>
    <w:rsid w:val="58D23ED5"/>
    <w:rsid w:val="59009315"/>
    <w:rsid w:val="5927CDEB"/>
    <w:rsid w:val="59A0504F"/>
    <w:rsid w:val="59A49B20"/>
    <w:rsid w:val="59F2E0E6"/>
    <w:rsid w:val="59FF6D00"/>
    <w:rsid w:val="5A06ACE8"/>
    <w:rsid w:val="5A1AF6B4"/>
    <w:rsid w:val="5A3AF3BB"/>
    <w:rsid w:val="5A4405CB"/>
    <w:rsid w:val="5AD1E9E2"/>
    <w:rsid w:val="5B1CF10F"/>
    <w:rsid w:val="5B24A1CE"/>
    <w:rsid w:val="5B3AA156"/>
    <w:rsid w:val="5B3F2F6C"/>
    <w:rsid w:val="5B73AB55"/>
    <w:rsid w:val="5C049068"/>
    <w:rsid w:val="5C1C1CCD"/>
    <w:rsid w:val="5C4FDEC3"/>
    <w:rsid w:val="5CA2C496"/>
    <w:rsid w:val="5CB58E7A"/>
    <w:rsid w:val="5CEF786D"/>
    <w:rsid w:val="5CF4EB49"/>
    <w:rsid w:val="5D0701F4"/>
    <w:rsid w:val="5D5E90AB"/>
    <w:rsid w:val="5D74C174"/>
    <w:rsid w:val="5D9D6EB5"/>
    <w:rsid w:val="5DBE614A"/>
    <w:rsid w:val="5E650857"/>
    <w:rsid w:val="5E97AA15"/>
    <w:rsid w:val="5EF131CC"/>
    <w:rsid w:val="5F1CA699"/>
    <w:rsid w:val="5F24ED15"/>
    <w:rsid w:val="5F38EF42"/>
    <w:rsid w:val="5FA85C0B"/>
    <w:rsid w:val="5FA917A0"/>
    <w:rsid w:val="600B8E42"/>
    <w:rsid w:val="601A1D0B"/>
    <w:rsid w:val="6025587F"/>
    <w:rsid w:val="606C51AD"/>
    <w:rsid w:val="60AF39D1"/>
    <w:rsid w:val="610E112E"/>
    <w:rsid w:val="613B0C6E"/>
    <w:rsid w:val="614728F4"/>
    <w:rsid w:val="61938198"/>
    <w:rsid w:val="619C5C95"/>
    <w:rsid w:val="6200B321"/>
    <w:rsid w:val="6248EE33"/>
    <w:rsid w:val="625A4FBF"/>
    <w:rsid w:val="627584B8"/>
    <w:rsid w:val="629A440A"/>
    <w:rsid w:val="62B9EF9D"/>
    <w:rsid w:val="62EC63D1"/>
    <w:rsid w:val="632D6960"/>
    <w:rsid w:val="633D31DA"/>
    <w:rsid w:val="636A0462"/>
    <w:rsid w:val="6373BD46"/>
    <w:rsid w:val="63A3E88A"/>
    <w:rsid w:val="63E13716"/>
    <w:rsid w:val="642C7205"/>
    <w:rsid w:val="64847D51"/>
    <w:rsid w:val="64AA8E51"/>
    <w:rsid w:val="64B35A91"/>
    <w:rsid w:val="64DABDE7"/>
    <w:rsid w:val="64DDF8E6"/>
    <w:rsid w:val="64FCCAD9"/>
    <w:rsid w:val="651229DF"/>
    <w:rsid w:val="6531F942"/>
    <w:rsid w:val="656B3496"/>
    <w:rsid w:val="65ADA22B"/>
    <w:rsid w:val="66296A97"/>
    <w:rsid w:val="66639D30"/>
    <w:rsid w:val="66C5D45E"/>
    <w:rsid w:val="66E45F3D"/>
    <w:rsid w:val="66F277F3"/>
    <w:rsid w:val="66F3BA0B"/>
    <w:rsid w:val="66F7A5F8"/>
    <w:rsid w:val="6755DC52"/>
    <w:rsid w:val="676582F7"/>
    <w:rsid w:val="67B80679"/>
    <w:rsid w:val="68451A87"/>
    <w:rsid w:val="6849BAB1"/>
    <w:rsid w:val="686B5882"/>
    <w:rsid w:val="68FA6528"/>
    <w:rsid w:val="69299C61"/>
    <w:rsid w:val="6929E2B3"/>
    <w:rsid w:val="69C87E0B"/>
    <w:rsid w:val="69D2027A"/>
    <w:rsid w:val="6A32D2FC"/>
    <w:rsid w:val="6A49CEB9"/>
    <w:rsid w:val="6A5A4527"/>
    <w:rsid w:val="6A7C32F2"/>
    <w:rsid w:val="6AE29C33"/>
    <w:rsid w:val="6B2FA959"/>
    <w:rsid w:val="6B4ACD8F"/>
    <w:rsid w:val="6B51D794"/>
    <w:rsid w:val="6B710AD9"/>
    <w:rsid w:val="6B80D519"/>
    <w:rsid w:val="6BB2B354"/>
    <w:rsid w:val="6BEC1C0F"/>
    <w:rsid w:val="6C205A99"/>
    <w:rsid w:val="6C3CA124"/>
    <w:rsid w:val="6C434B73"/>
    <w:rsid w:val="6C709966"/>
    <w:rsid w:val="6C9ADACB"/>
    <w:rsid w:val="6CE1831F"/>
    <w:rsid w:val="6CE966C4"/>
    <w:rsid w:val="6D40758F"/>
    <w:rsid w:val="6D482821"/>
    <w:rsid w:val="6DA4F43C"/>
    <w:rsid w:val="6DE179E0"/>
    <w:rsid w:val="6E12E0C1"/>
    <w:rsid w:val="6E3DB52C"/>
    <w:rsid w:val="6E42CF41"/>
    <w:rsid w:val="6EB125D4"/>
    <w:rsid w:val="6EE6C4ED"/>
    <w:rsid w:val="6F502505"/>
    <w:rsid w:val="6F57A587"/>
    <w:rsid w:val="6FBABD17"/>
    <w:rsid w:val="6FD003B7"/>
    <w:rsid w:val="701201A6"/>
    <w:rsid w:val="70247E1B"/>
    <w:rsid w:val="703DE754"/>
    <w:rsid w:val="70460F25"/>
    <w:rsid w:val="70C24065"/>
    <w:rsid w:val="70C25C88"/>
    <w:rsid w:val="70DCB05A"/>
    <w:rsid w:val="70E2888B"/>
    <w:rsid w:val="70E4117E"/>
    <w:rsid w:val="70E53611"/>
    <w:rsid w:val="718A13E7"/>
    <w:rsid w:val="71A6A522"/>
    <w:rsid w:val="7215B5C3"/>
    <w:rsid w:val="721B0467"/>
    <w:rsid w:val="7245E2CC"/>
    <w:rsid w:val="725A6128"/>
    <w:rsid w:val="7302B9B1"/>
    <w:rsid w:val="7305AF84"/>
    <w:rsid w:val="7322E227"/>
    <w:rsid w:val="73369CE6"/>
    <w:rsid w:val="7340B364"/>
    <w:rsid w:val="7381E94D"/>
    <w:rsid w:val="738664D2"/>
    <w:rsid w:val="7396B8E2"/>
    <w:rsid w:val="7399444C"/>
    <w:rsid w:val="73BB7EF2"/>
    <w:rsid w:val="74025744"/>
    <w:rsid w:val="74D2ED99"/>
    <w:rsid w:val="74DD60CA"/>
    <w:rsid w:val="7521C147"/>
    <w:rsid w:val="752488FC"/>
    <w:rsid w:val="7539A1F4"/>
    <w:rsid w:val="753C6E26"/>
    <w:rsid w:val="756EACE7"/>
    <w:rsid w:val="75737FB9"/>
    <w:rsid w:val="7580CE1C"/>
    <w:rsid w:val="75946A90"/>
    <w:rsid w:val="75B5ACE7"/>
    <w:rsid w:val="75BFB254"/>
    <w:rsid w:val="75C72CA9"/>
    <w:rsid w:val="761C4D7B"/>
    <w:rsid w:val="76DCC883"/>
    <w:rsid w:val="76F11ADB"/>
    <w:rsid w:val="7724D683"/>
    <w:rsid w:val="773AA747"/>
    <w:rsid w:val="7740432D"/>
    <w:rsid w:val="776A8F24"/>
    <w:rsid w:val="77DEA460"/>
    <w:rsid w:val="782295CA"/>
    <w:rsid w:val="785C2781"/>
    <w:rsid w:val="788C1B04"/>
    <w:rsid w:val="78B9B0CC"/>
    <w:rsid w:val="78C8F59A"/>
    <w:rsid w:val="78CC6CE9"/>
    <w:rsid w:val="78DCC6F3"/>
    <w:rsid w:val="791D5F2D"/>
    <w:rsid w:val="79C27EBF"/>
    <w:rsid w:val="7A369C89"/>
    <w:rsid w:val="7A3C4D1C"/>
    <w:rsid w:val="7A527A09"/>
    <w:rsid w:val="7A5D6152"/>
    <w:rsid w:val="7A990889"/>
    <w:rsid w:val="7AA537A7"/>
    <w:rsid w:val="7AB9ABFD"/>
    <w:rsid w:val="7AC1E690"/>
    <w:rsid w:val="7ADDC37C"/>
    <w:rsid w:val="7B238AB7"/>
    <w:rsid w:val="7B3AB5BE"/>
    <w:rsid w:val="7B6036A7"/>
    <w:rsid w:val="7BFA5B9A"/>
    <w:rsid w:val="7C014CFD"/>
    <w:rsid w:val="7CA2C3E1"/>
    <w:rsid w:val="7CAF91F1"/>
    <w:rsid w:val="7CB3400E"/>
    <w:rsid w:val="7CBBECE2"/>
    <w:rsid w:val="7CD1E93E"/>
    <w:rsid w:val="7CD6234D"/>
    <w:rsid w:val="7D478562"/>
    <w:rsid w:val="7D5EC269"/>
    <w:rsid w:val="7D692DB8"/>
    <w:rsid w:val="7DD028F0"/>
    <w:rsid w:val="7E0535B8"/>
    <w:rsid w:val="7E59EB50"/>
    <w:rsid w:val="7F588679"/>
    <w:rsid w:val="7F788B81"/>
    <w:rsid w:val="7FA247F6"/>
    <w:rsid w:val="7FA45812"/>
    <w:rsid w:val="7FABD9DA"/>
    <w:rsid w:val="7FC7264F"/>
    <w:rsid w:val="7FCD0F36"/>
    <w:rsid w:val="7FF117D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0E48D"/>
  <w15:chartTrackingRefBased/>
  <w15:docId w15:val="{350A05F3-5A7C-4427-ACCD-A66B92AD7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C75"/>
    <w:pPr>
      <w:spacing w:after="160" w:line="259" w:lineRule="auto"/>
      <w:jc w:val="left"/>
    </w:pPr>
    <w:rPr>
      <w:rFonts w:ascii="Open Sans" w:eastAsiaTheme="minorHAnsi" w:hAnsi="Open Sans" w:cs="Open Sans"/>
      <w:szCs w:val="22"/>
      <w:lang w:val="en-US"/>
    </w:rPr>
  </w:style>
  <w:style w:type="paragraph" w:styleId="Heading1">
    <w:name w:val="heading 1"/>
    <w:basedOn w:val="Normal"/>
    <w:next w:val="Normal"/>
    <w:link w:val="Heading1Char"/>
    <w:uiPriority w:val="9"/>
    <w:rsid w:val="00A16058"/>
    <w:pPr>
      <w:spacing w:before="300" w:after="120"/>
      <w:outlineLvl w:val="0"/>
    </w:pPr>
    <w:rPr>
      <w:rFonts w:asciiTheme="majorHAnsi" w:hAnsiTheme="majorHAnsi"/>
      <w:color w:val="44546A" w:themeColor="text2"/>
      <w:spacing w:val="5"/>
      <w:sz w:val="36"/>
      <w:szCs w:val="40"/>
    </w:rPr>
  </w:style>
  <w:style w:type="paragraph" w:styleId="Heading2">
    <w:name w:val="heading 2"/>
    <w:basedOn w:val="Normal"/>
    <w:next w:val="Normal"/>
    <w:link w:val="Heading2Char"/>
    <w:uiPriority w:val="9"/>
    <w:unhideWhenUsed/>
    <w:rsid w:val="00A16058"/>
    <w:pPr>
      <w:tabs>
        <w:tab w:val="left" w:pos="1680"/>
      </w:tabs>
      <w:spacing w:before="60" w:after="60" w:line="240" w:lineRule="auto"/>
      <w:outlineLvl w:val="1"/>
    </w:pPr>
    <w:rPr>
      <w:rFonts w:ascii="Gotham Book" w:hAnsi="Gotham Book"/>
      <w:b/>
      <w:color w:val="FFFFFF" w:themeColor="background1"/>
    </w:rPr>
  </w:style>
  <w:style w:type="paragraph" w:styleId="Heading3">
    <w:name w:val="heading 3"/>
    <w:basedOn w:val="Normal"/>
    <w:next w:val="Normal"/>
    <w:link w:val="Heading3Char"/>
    <w:uiPriority w:val="9"/>
    <w:semiHidden/>
    <w:unhideWhenUsed/>
    <w:rsid w:val="004428C0"/>
    <w:pPr>
      <w:spacing w:after="0"/>
      <w:outlineLvl w:val="2"/>
    </w:pPr>
    <w:rPr>
      <w:smallCaps/>
      <w:spacing w:val="5"/>
      <w:sz w:val="24"/>
      <w:szCs w:val="24"/>
    </w:rPr>
  </w:style>
  <w:style w:type="paragraph" w:styleId="Heading4">
    <w:name w:val="heading 4"/>
    <w:basedOn w:val="Normal"/>
    <w:next w:val="Normal"/>
    <w:link w:val="Heading4Char"/>
    <w:uiPriority w:val="9"/>
    <w:semiHidden/>
    <w:unhideWhenUsed/>
    <w:qFormat/>
    <w:rsid w:val="005D4833"/>
    <w:pPr>
      <w:spacing w:after="0"/>
      <w:outlineLvl w:val="3"/>
    </w:pPr>
    <w:rPr>
      <w:rFonts w:asciiTheme="minorHAnsi" w:eastAsiaTheme="minorEastAsia" w:hAnsiTheme="minorHAnsi" w:cstheme="minorBidi"/>
      <w:i/>
      <w:iCs/>
      <w:smallCaps/>
      <w:spacing w:val="10"/>
      <w:sz w:val="22"/>
      <w:lang w:val="en-CA"/>
    </w:rPr>
  </w:style>
  <w:style w:type="paragraph" w:styleId="Heading5">
    <w:name w:val="heading 5"/>
    <w:basedOn w:val="Normal"/>
    <w:next w:val="Normal"/>
    <w:link w:val="Heading5Char"/>
    <w:uiPriority w:val="9"/>
    <w:semiHidden/>
    <w:unhideWhenUsed/>
    <w:qFormat/>
    <w:rsid w:val="005D4833"/>
    <w:pPr>
      <w:spacing w:after="0"/>
      <w:outlineLvl w:val="4"/>
    </w:pPr>
    <w:rPr>
      <w:rFonts w:asciiTheme="minorHAnsi" w:eastAsiaTheme="minorEastAsia" w:hAnsiTheme="minorHAnsi" w:cstheme="minorBidi"/>
      <w:smallCaps/>
      <w:color w:val="C4500A" w:themeColor="accent6" w:themeShade="BF"/>
      <w:spacing w:val="10"/>
      <w:sz w:val="22"/>
      <w:lang w:val="en-CA"/>
    </w:rPr>
  </w:style>
  <w:style w:type="paragraph" w:styleId="Heading6">
    <w:name w:val="heading 6"/>
    <w:basedOn w:val="Normal"/>
    <w:next w:val="Normal"/>
    <w:link w:val="Heading6Char"/>
    <w:uiPriority w:val="9"/>
    <w:semiHidden/>
    <w:unhideWhenUsed/>
    <w:qFormat/>
    <w:rsid w:val="005D4833"/>
    <w:pPr>
      <w:spacing w:after="0"/>
      <w:outlineLvl w:val="5"/>
    </w:pPr>
    <w:rPr>
      <w:rFonts w:asciiTheme="minorHAnsi" w:eastAsiaTheme="minorEastAsia" w:hAnsiTheme="minorHAnsi" w:cstheme="minorBidi"/>
      <w:smallCaps/>
      <w:color w:val="F37022" w:themeColor="accent6"/>
      <w:spacing w:val="5"/>
      <w:sz w:val="22"/>
      <w:lang w:val="en-CA"/>
    </w:rPr>
  </w:style>
  <w:style w:type="paragraph" w:styleId="Heading7">
    <w:name w:val="heading 7"/>
    <w:basedOn w:val="Normal"/>
    <w:next w:val="Normal"/>
    <w:link w:val="Heading7Char"/>
    <w:uiPriority w:val="9"/>
    <w:semiHidden/>
    <w:unhideWhenUsed/>
    <w:qFormat/>
    <w:rsid w:val="005D4833"/>
    <w:pPr>
      <w:spacing w:after="0"/>
      <w:outlineLvl w:val="6"/>
    </w:pPr>
    <w:rPr>
      <w:rFonts w:asciiTheme="minorHAnsi" w:eastAsiaTheme="minorEastAsia" w:hAnsiTheme="minorHAnsi" w:cstheme="minorBidi"/>
      <w:b/>
      <w:bCs/>
      <w:smallCaps/>
      <w:color w:val="F37022" w:themeColor="accent6"/>
      <w:spacing w:val="10"/>
      <w:szCs w:val="20"/>
      <w:lang w:val="en-CA"/>
    </w:rPr>
  </w:style>
  <w:style w:type="paragraph" w:styleId="Heading8">
    <w:name w:val="heading 8"/>
    <w:basedOn w:val="Normal"/>
    <w:next w:val="Normal"/>
    <w:link w:val="Heading8Char"/>
    <w:uiPriority w:val="9"/>
    <w:semiHidden/>
    <w:unhideWhenUsed/>
    <w:qFormat/>
    <w:rsid w:val="005D4833"/>
    <w:pPr>
      <w:spacing w:after="0"/>
      <w:outlineLvl w:val="7"/>
    </w:pPr>
    <w:rPr>
      <w:rFonts w:asciiTheme="minorHAnsi" w:eastAsiaTheme="minorEastAsia" w:hAnsiTheme="minorHAnsi" w:cstheme="minorBidi"/>
      <w:b/>
      <w:bCs/>
      <w:i/>
      <w:iCs/>
      <w:smallCaps/>
      <w:color w:val="C4500A" w:themeColor="accent6" w:themeShade="BF"/>
      <w:szCs w:val="20"/>
      <w:lang w:val="en-CA"/>
    </w:rPr>
  </w:style>
  <w:style w:type="paragraph" w:styleId="Heading9">
    <w:name w:val="heading 9"/>
    <w:basedOn w:val="Normal"/>
    <w:next w:val="Normal"/>
    <w:link w:val="Heading9Char"/>
    <w:uiPriority w:val="9"/>
    <w:semiHidden/>
    <w:unhideWhenUsed/>
    <w:qFormat/>
    <w:rsid w:val="005D4833"/>
    <w:pPr>
      <w:spacing w:after="0"/>
      <w:outlineLvl w:val="8"/>
    </w:pPr>
    <w:rPr>
      <w:rFonts w:asciiTheme="minorHAnsi" w:eastAsiaTheme="minorEastAsia" w:hAnsiTheme="minorHAnsi" w:cstheme="minorBidi"/>
      <w:b/>
      <w:bCs/>
      <w:i/>
      <w:iCs/>
      <w:smallCaps/>
      <w:color w:val="833507" w:themeColor="accent6" w:themeShade="80"/>
      <w:szCs w:val="20"/>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058"/>
    <w:rPr>
      <w:rFonts w:asciiTheme="majorHAnsi" w:hAnsiTheme="majorHAnsi"/>
      <w:color w:val="44546A" w:themeColor="text2"/>
      <w:spacing w:val="5"/>
      <w:sz w:val="36"/>
      <w:szCs w:val="40"/>
    </w:rPr>
  </w:style>
  <w:style w:type="character" w:customStyle="1" w:styleId="Heading2Char">
    <w:name w:val="Heading 2 Char"/>
    <w:basedOn w:val="DefaultParagraphFont"/>
    <w:link w:val="Heading2"/>
    <w:uiPriority w:val="9"/>
    <w:rsid w:val="00A16058"/>
    <w:rPr>
      <w:rFonts w:ascii="Gotham Book" w:eastAsiaTheme="minorHAnsi" w:hAnsi="Gotham Book" w:cs="Open Sans"/>
      <w:b/>
      <w:color w:val="FFFFFF" w:themeColor="background1"/>
      <w:sz w:val="22"/>
      <w:szCs w:val="22"/>
    </w:rPr>
  </w:style>
  <w:style w:type="character" w:customStyle="1" w:styleId="Heading3Char">
    <w:name w:val="Heading 3 Char"/>
    <w:basedOn w:val="DefaultParagraphFont"/>
    <w:link w:val="Heading3"/>
    <w:uiPriority w:val="9"/>
    <w:semiHidden/>
    <w:rsid w:val="004428C0"/>
    <w:rPr>
      <w:smallCaps/>
      <w:spacing w:val="5"/>
      <w:sz w:val="24"/>
      <w:szCs w:val="24"/>
    </w:rPr>
  </w:style>
  <w:style w:type="character" w:customStyle="1" w:styleId="Heading4Char">
    <w:name w:val="Heading 4 Char"/>
    <w:basedOn w:val="DefaultParagraphFont"/>
    <w:link w:val="Heading4"/>
    <w:uiPriority w:val="9"/>
    <w:semiHidden/>
    <w:rsid w:val="005D4833"/>
    <w:rPr>
      <w:i/>
      <w:iCs/>
      <w:smallCaps/>
      <w:spacing w:val="10"/>
      <w:sz w:val="22"/>
      <w:szCs w:val="22"/>
    </w:rPr>
  </w:style>
  <w:style w:type="character" w:customStyle="1" w:styleId="Heading5Char">
    <w:name w:val="Heading 5 Char"/>
    <w:basedOn w:val="DefaultParagraphFont"/>
    <w:link w:val="Heading5"/>
    <w:uiPriority w:val="9"/>
    <w:semiHidden/>
    <w:rsid w:val="005D4833"/>
    <w:rPr>
      <w:smallCaps/>
      <w:color w:val="C4500A" w:themeColor="accent6" w:themeShade="BF"/>
      <w:spacing w:val="10"/>
      <w:sz w:val="22"/>
      <w:szCs w:val="22"/>
    </w:rPr>
  </w:style>
  <w:style w:type="character" w:customStyle="1" w:styleId="Heading6Char">
    <w:name w:val="Heading 6 Char"/>
    <w:basedOn w:val="DefaultParagraphFont"/>
    <w:link w:val="Heading6"/>
    <w:uiPriority w:val="9"/>
    <w:semiHidden/>
    <w:rsid w:val="005D4833"/>
    <w:rPr>
      <w:smallCaps/>
      <w:color w:val="F37022" w:themeColor="accent6"/>
      <w:spacing w:val="5"/>
      <w:sz w:val="22"/>
      <w:szCs w:val="22"/>
    </w:rPr>
  </w:style>
  <w:style w:type="character" w:customStyle="1" w:styleId="Heading7Char">
    <w:name w:val="Heading 7 Char"/>
    <w:basedOn w:val="DefaultParagraphFont"/>
    <w:link w:val="Heading7"/>
    <w:uiPriority w:val="9"/>
    <w:semiHidden/>
    <w:rsid w:val="005D4833"/>
    <w:rPr>
      <w:b/>
      <w:bCs/>
      <w:smallCaps/>
      <w:color w:val="F37022" w:themeColor="accent6"/>
      <w:spacing w:val="10"/>
    </w:rPr>
  </w:style>
  <w:style w:type="character" w:customStyle="1" w:styleId="Heading8Char">
    <w:name w:val="Heading 8 Char"/>
    <w:basedOn w:val="DefaultParagraphFont"/>
    <w:link w:val="Heading8"/>
    <w:uiPriority w:val="9"/>
    <w:semiHidden/>
    <w:rsid w:val="005D4833"/>
    <w:rPr>
      <w:b/>
      <w:bCs/>
      <w:i/>
      <w:iCs/>
      <w:smallCaps/>
      <w:color w:val="C4500A" w:themeColor="accent6" w:themeShade="BF"/>
    </w:rPr>
  </w:style>
  <w:style w:type="character" w:customStyle="1" w:styleId="Heading9Char">
    <w:name w:val="Heading 9 Char"/>
    <w:basedOn w:val="DefaultParagraphFont"/>
    <w:link w:val="Heading9"/>
    <w:uiPriority w:val="9"/>
    <w:semiHidden/>
    <w:rsid w:val="005D4833"/>
    <w:rPr>
      <w:b/>
      <w:bCs/>
      <w:i/>
      <w:iCs/>
      <w:smallCaps/>
      <w:color w:val="833507" w:themeColor="accent6" w:themeShade="80"/>
    </w:rPr>
  </w:style>
  <w:style w:type="paragraph" w:styleId="Caption">
    <w:name w:val="caption"/>
    <w:basedOn w:val="Normal"/>
    <w:next w:val="Normal"/>
    <w:uiPriority w:val="35"/>
    <w:semiHidden/>
    <w:unhideWhenUsed/>
    <w:qFormat/>
    <w:rsid w:val="005D4833"/>
    <w:rPr>
      <w:b/>
      <w:bCs/>
      <w:caps/>
      <w:sz w:val="16"/>
      <w:szCs w:val="16"/>
    </w:rPr>
  </w:style>
  <w:style w:type="paragraph" w:styleId="Title">
    <w:name w:val="Title"/>
    <w:basedOn w:val="Normal"/>
    <w:next w:val="Normal"/>
    <w:link w:val="TitleChar"/>
    <w:uiPriority w:val="10"/>
    <w:qFormat/>
    <w:rsid w:val="005D4833"/>
    <w:pPr>
      <w:pBdr>
        <w:top w:val="single" w:sz="8" w:space="1" w:color="F37022" w:themeColor="accent6"/>
      </w:pBdr>
      <w:spacing w:after="120" w:line="240" w:lineRule="auto"/>
      <w:jc w:val="right"/>
    </w:pPr>
    <w:rPr>
      <w:rFonts w:asciiTheme="minorHAnsi" w:eastAsiaTheme="minorEastAsia" w:hAnsiTheme="minorHAnsi" w:cstheme="minorBidi"/>
      <w:smallCaps/>
      <w:color w:val="262626" w:themeColor="text1" w:themeTint="D9"/>
      <w:sz w:val="52"/>
      <w:szCs w:val="52"/>
      <w:lang w:val="en-CA"/>
    </w:rPr>
  </w:style>
  <w:style w:type="character" w:customStyle="1" w:styleId="TitleChar">
    <w:name w:val="Title Char"/>
    <w:basedOn w:val="DefaultParagraphFont"/>
    <w:link w:val="Title"/>
    <w:uiPriority w:val="10"/>
    <w:rsid w:val="005D4833"/>
    <w:rPr>
      <w:smallCaps/>
      <w:color w:val="262626" w:themeColor="text1" w:themeTint="D9"/>
      <w:sz w:val="52"/>
      <w:szCs w:val="52"/>
    </w:rPr>
  </w:style>
  <w:style w:type="paragraph" w:styleId="Subtitle">
    <w:name w:val="Subtitle"/>
    <w:basedOn w:val="Normal"/>
    <w:next w:val="Normal"/>
    <w:link w:val="SubtitleChar"/>
    <w:uiPriority w:val="11"/>
    <w:rsid w:val="004428C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428C0"/>
    <w:rPr>
      <w:rFonts w:asciiTheme="majorHAnsi" w:eastAsiaTheme="majorEastAsia" w:hAnsiTheme="majorHAnsi" w:cstheme="majorBidi"/>
    </w:rPr>
  </w:style>
  <w:style w:type="character" w:styleId="Strong">
    <w:name w:val="Strong"/>
    <w:uiPriority w:val="22"/>
    <w:rsid w:val="004428C0"/>
    <w:rPr>
      <w:b/>
      <w:bCs/>
      <w:color w:val="F37022" w:themeColor="accent6"/>
    </w:rPr>
  </w:style>
  <w:style w:type="character" w:styleId="Emphasis">
    <w:name w:val="Emphasis"/>
    <w:uiPriority w:val="20"/>
    <w:rsid w:val="004428C0"/>
    <w:rPr>
      <w:b/>
      <w:bCs/>
      <w:i/>
      <w:iCs/>
      <w:spacing w:val="10"/>
    </w:rPr>
  </w:style>
  <w:style w:type="paragraph" w:styleId="NoSpacing">
    <w:name w:val="No Spacing"/>
    <w:link w:val="NoSpacingChar"/>
    <w:uiPriority w:val="1"/>
    <w:qFormat/>
    <w:rsid w:val="005D4833"/>
    <w:pPr>
      <w:spacing w:after="0" w:line="240" w:lineRule="auto"/>
    </w:pPr>
  </w:style>
  <w:style w:type="paragraph" w:styleId="Quote">
    <w:name w:val="Quote"/>
    <w:basedOn w:val="Normal"/>
    <w:next w:val="Normal"/>
    <w:link w:val="QuoteChar"/>
    <w:uiPriority w:val="29"/>
    <w:rsid w:val="004428C0"/>
    <w:rPr>
      <w:i/>
      <w:iCs/>
    </w:rPr>
  </w:style>
  <w:style w:type="character" w:customStyle="1" w:styleId="QuoteChar">
    <w:name w:val="Quote Char"/>
    <w:basedOn w:val="DefaultParagraphFont"/>
    <w:link w:val="Quote"/>
    <w:uiPriority w:val="29"/>
    <w:rsid w:val="004428C0"/>
    <w:rPr>
      <w:i/>
      <w:iCs/>
    </w:rPr>
  </w:style>
  <w:style w:type="paragraph" w:styleId="IntenseQuote">
    <w:name w:val="Intense Quote"/>
    <w:basedOn w:val="Normal"/>
    <w:next w:val="Normal"/>
    <w:link w:val="IntenseQuoteChar"/>
    <w:uiPriority w:val="30"/>
    <w:rsid w:val="004428C0"/>
    <w:pPr>
      <w:pBdr>
        <w:top w:val="single" w:sz="8" w:space="1" w:color="F37022"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4428C0"/>
    <w:rPr>
      <w:b/>
      <w:bCs/>
      <w:i/>
      <w:iCs/>
    </w:rPr>
  </w:style>
  <w:style w:type="character" w:styleId="SubtleEmphasis">
    <w:name w:val="Subtle Emphasis"/>
    <w:uiPriority w:val="19"/>
    <w:rsid w:val="004428C0"/>
    <w:rPr>
      <w:i/>
      <w:iCs/>
    </w:rPr>
  </w:style>
  <w:style w:type="character" w:styleId="IntenseEmphasis">
    <w:name w:val="Intense Emphasis"/>
    <w:uiPriority w:val="21"/>
    <w:rsid w:val="004428C0"/>
    <w:rPr>
      <w:b/>
      <w:bCs/>
      <w:i/>
      <w:iCs/>
      <w:color w:val="F37022" w:themeColor="accent6"/>
      <w:spacing w:val="10"/>
    </w:rPr>
  </w:style>
  <w:style w:type="character" w:styleId="SubtleReference">
    <w:name w:val="Subtle Reference"/>
    <w:uiPriority w:val="31"/>
    <w:rsid w:val="004428C0"/>
    <w:rPr>
      <w:b/>
      <w:bCs/>
    </w:rPr>
  </w:style>
  <w:style w:type="character" w:styleId="IntenseReference">
    <w:name w:val="Intense Reference"/>
    <w:uiPriority w:val="32"/>
    <w:rsid w:val="004428C0"/>
    <w:rPr>
      <w:b/>
      <w:bCs/>
      <w:smallCaps/>
      <w:spacing w:val="5"/>
      <w:sz w:val="22"/>
      <w:szCs w:val="22"/>
      <w:u w:val="single"/>
    </w:rPr>
  </w:style>
  <w:style w:type="character" w:styleId="BookTitle">
    <w:name w:val="Book Title"/>
    <w:uiPriority w:val="33"/>
    <w:rsid w:val="004428C0"/>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5D4833"/>
    <w:pPr>
      <w:outlineLvl w:val="9"/>
    </w:pPr>
  </w:style>
  <w:style w:type="paragraph" w:styleId="ListParagraph">
    <w:name w:val="List Paragraph"/>
    <w:basedOn w:val="Normal"/>
    <w:link w:val="ListParagraphChar"/>
    <w:uiPriority w:val="34"/>
    <w:qFormat/>
    <w:rsid w:val="005D4833"/>
    <w:pPr>
      <w:ind w:left="720"/>
      <w:contextualSpacing/>
    </w:pPr>
    <w:rPr>
      <w:rFonts w:asciiTheme="minorHAnsi" w:eastAsiaTheme="minorEastAsia" w:hAnsiTheme="minorHAnsi" w:cstheme="minorBidi"/>
      <w:szCs w:val="20"/>
      <w:lang w:val="en-CA"/>
    </w:rPr>
  </w:style>
  <w:style w:type="paragraph" w:styleId="BalloonText">
    <w:name w:val="Balloon Text"/>
    <w:basedOn w:val="Normal"/>
    <w:link w:val="BalloonTextChar"/>
    <w:uiPriority w:val="99"/>
    <w:semiHidden/>
    <w:unhideWhenUsed/>
    <w:rsid w:val="00DA6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851"/>
    <w:rPr>
      <w:rFonts w:ascii="Segoe UI" w:hAnsi="Segoe UI" w:cs="Segoe UI"/>
      <w:sz w:val="18"/>
      <w:szCs w:val="18"/>
    </w:rPr>
  </w:style>
  <w:style w:type="paragraph" w:styleId="Header">
    <w:name w:val="header"/>
    <w:basedOn w:val="Normal"/>
    <w:link w:val="HeaderChar"/>
    <w:uiPriority w:val="99"/>
    <w:unhideWhenUsed/>
    <w:rsid w:val="00574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8A0"/>
  </w:style>
  <w:style w:type="paragraph" w:styleId="Footer">
    <w:name w:val="footer"/>
    <w:basedOn w:val="Normal"/>
    <w:link w:val="FooterChar"/>
    <w:uiPriority w:val="99"/>
    <w:unhideWhenUsed/>
    <w:rsid w:val="00574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8A0"/>
  </w:style>
  <w:style w:type="paragraph" w:customStyle="1" w:styleId="CHFLists">
    <w:name w:val="CHF_Lists"/>
    <w:basedOn w:val="Normal"/>
    <w:link w:val="CHFListsChar"/>
    <w:qFormat/>
    <w:rsid w:val="005D4833"/>
    <w:pPr>
      <w:numPr>
        <w:numId w:val="9"/>
      </w:numPr>
      <w:tabs>
        <w:tab w:val="num" w:pos="720"/>
      </w:tabs>
      <w:autoSpaceDE w:val="0"/>
      <w:autoSpaceDN w:val="0"/>
      <w:adjustRightInd w:val="0"/>
      <w:spacing w:after="120" w:line="240" w:lineRule="auto"/>
      <w:ind w:left="714" w:hanging="357"/>
      <w:contextualSpacing/>
    </w:pPr>
    <w:rPr>
      <w:rFonts w:cs="Arial"/>
    </w:rPr>
  </w:style>
  <w:style w:type="character" w:customStyle="1" w:styleId="ListParagraphChar">
    <w:name w:val="List Paragraph Char"/>
    <w:basedOn w:val="DefaultParagraphFont"/>
    <w:link w:val="ListParagraph"/>
    <w:uiPriority w:val="34"/>
    <w:rsid w:val="005D4833"/>
  </w:style>
  <w:style w:type="character" w:customStyle="1" w:styleId="CHFListsChar">
    <w:name w:val="CHF_Lists Char"/>
    <w:basedOn w:val="ListParagraphChar"/>
    <w:link w:val="CHFLists"/>
    <w:rsid w:val="005D4833"/>
    <w:rPr>
      <w:rFonts w:ascii="Open Sans" w:eastAsiaTheme="minorHAnsi" w:hAnsi="Open Sans" w:cs="Arial"/>
      <w:szCs w:val="22"/>
      <w:lang w:val="en-US"/>
    </w:rPr>
  </w:style>
  <w:style w:type="character" w:styleId="PlaceholderText">
    <w:name w:val="Placeholder Text"/>
    <w:basedOn w:val="DefaultParagraphFont"/>
    <w:uiPriority w:val="99"/>
    <w:semiHidden/>
    <w:rsid w:val="00F32E01"/>
    <w:rPr>
      <w:color w:val="808080"/>
    </w:rPr>
  </w:style>
  <w:style w:type="paragraph" w:customStyle="1" w:styleId="CHFHeading-Yellow">
    <w:name w:val="CHF Heading - Yellow"/>
    <w:basedOn w:val="Normal"/>
    <w:link w:val="CHFHeading-YellowChar"/>
    <w:qFormat/>
    <w:rsid w:val="005D4833"/>
    <w:pPr>
      <w:pBdr>
        <w:bottom w:val="single" w:sz="4" w:space="1" w:color="auto"/>
      </w:pBdr>
      <w:tabs>
        <w:tab w:val="left" w:pos="1680"/>
      </w:tabs>
      <w:spacing w:before="480" w:after="120" w:line="240" w:lineRule="auto"/>
      <w:outlineLvl w:val="1"/>
    </w:pPr>
    <w:rPr>
      <w:rFonts w:ascii="Gotham Book" w:hAnsi="Gotham Book"/>
      <w:color w:val="F89B33" w:themeColor="accent4"/>
      <w:spacing w:val="5"/>
      <w:sz w:val="36"/>
    </w:rPr>
  </w:style>
  <w:style w:type="character" w:customStyle="1" w:styleId="CHFHeading-YellowChar">
    <w:name w:val="CHF Heading - Yellow Char"/>
    <w:basedOn w:val="DefaultParagraphFont"/>
    <w:link w:val="CHFHeading-Yellow"/>
    <w:rsid w:val="005D4833"/>
    <w:rPr>
      <w:rFonts w:ascii="Gotham Book" w:eastAsiaTheme="minorHAnsi" w:hAnsi="Gotham Book" w:cs="Open Sans"/>
      <w:color w:val="F89B33" w:themeColor="accent4"/>
      <w:spacing w:val="5"/>
      <w:sz w:val="36"/>
      <w:szCs w:val="22"/>
      <w:lang w:val="en-US"/>
    </w:rPr>
  </w:style>
  <w:style w:type="table" w:styleId="TableGrid">
    <w:name w:val="Table Grid"/>
    <w:basedOn w:val="TableNormal"/>
    <w:uiPriority w:val="59"/>
    <w:rsid w:val="00A94C58"/>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1C9E"/>
    <w:rPr>
      <w:color w:val="0563C1" w:themeColor="hyperlink"/>
      <w:u w:val="single"/>
    </w:rPr>
  </w:style>
  <w:style w:type="paragraph" w:customStyle="1" w:styleId="CHFHeading-Blue">
    <w:name w:val="CHF Heading - Blue"/>
    <w:basedOn w:val="Normal"/>
    <w:link w:val="CHFHeading-BlueChar"/>
    <w:qFormat/>
    <w:rsid w:val="005D4833"/>
    <w:pPr>
      <w:pBdr>
        <w:bottom w:val="single" w:sz="4" w:space="1" w:color="auto"/>
      </w:pBdr>
      <w:tabs>
        <w:tab w:val="left" w:pos="1680"/>
      </w:tabs>
      <w:spacing w:before="480" w:after="120" w:line="240" w:lineRule="auto"/>
      <w:outlineLvl w:val="1"/>
    </w:pPr>
    <w:rPr>
      <w:rFonts w:ascii="Gotham Book" w:hAnsi="Gotham Book"/>
      <w:color w:val="0071BB" w:themeColor="accent1"/>
      <w:spacing w:val="5"/>
      <w:sz w:val="36"/>
    </w:rPr>
  </w:style>
  <w:style w:type="paragraph" w:customStyle="1" w:styleId="CHFHeading-Green">
    <w:name w:val="CHF Heading - Green"/>
    <w:basedOn w:val="CHFHeading-Grey"/>
    <w:link w:val="CHFHeading-GreenChar"/>
    <w:qFormat/>
    <w:rsid w:val="005D4833"/>
    <w:rPr>
      <w:color w:val="609C3C" w:themeColor="accent3"/>
    </w:rPr>
  </w:style>
  <w:style w:type="character" w:customStyle="1" w:styleId="CHFHeading-BlueChar">
    <w:name w:val="CHF Heading - Blue Char"/>
    <w:basedOn w:val="DefaultParagraphFont"/>
    <w:link w:val="CHFHeading-Blue"/>
    <w:rsid w:val="005D4833"/>
    <w:rPr>
      <w:rFonts w:ascii="Gotham Book" w:eastAsiaTheme="minorHAnsi" w:hAnsi="Gotham Book" w:cs="Open Sans"/>
      <w:color w:val="0071BB" w:themeColor="accent1"/>
      <w:spacing w:val="5"/>
      <w:sz w:val="36"/>
      <w:szCs w:val="22"/>
      <w:lang w:val="en-US"/>
    </w:rPr>
  </w:style>
  <w:style w:type="paragraph" w:customStyle="1" w:styleId="CHFHeading-Red">
    <w:name w:val="CHF Heading - Red"/>
    <w:basedOn w:val="CHFHeading-Grey"/>
    <w:link w:val="CHFHeading-RedChar"/>
    <w:qFormat/>
    <w:rsid w:val="005D4833"/>
    <w:rPr>
      <w:color w:val="D23F4D" w:themeColor="accent2"/>
    </w:rPr>
  </w:style>
  <w:style w:type="character" w:customStyle="1" w:styleId="CHFHeading-GreenChar">
    <w:name w:val="CHF Heading - Green Char"/>
    <w:basedOn w:val="CHFHeading-BlueChar"/>
    <w:link w:val="CHFHeading-Green"/>
    <w:rsid w:val="005D4833"/>
    <w:rPr>
      <w:rFonts w:ascii="Gotham Book" w:eastAsiaTheme="minorHAnsi" w:hAnsi="Gotham Book" w:cs="Open Sans"/>
      <w:color w:val="609C3C" w:themeColor="accent3"/>
      <w:spacing w:val="5"/>
      <w:sz w:val="36"/>
      <w:szCs w:val="22"/>
      <w:lang w:val="en-US"/>
    </w:rPr>
  </w:style>
  <w:style w:type="paragraph" w:customStyle="1" w:styleId="CHFHeading-Grey">
    <w:name w:val="CHF Heading - Grey"/>
    <w:basedOn w:val="Heading2"/>
    <w:link w:val="CHFHeading-GreyChar"/>
    <w:qFormat/>
    <w:rsid w:val="005D4833"/>
    <w:pPr>
      <w:pBdr>
        <w:bottom w:val="single" w:sz="4" w:space="1" w:color="auto"/>
      </w:pBdr>
      <w:spacing w:before="480" w:after="120"/>
      <w:outlineLvl w:val="0"/>
    </w:pPr>
    <w:rPr>
      <w:b w:val="0"/>
      <w:color w:val="44546A" w:themeColor="text2"/>
      <w:spacing w:val="5"/>
      <w:sz w:val="36"/>
    </w:rPr>
  </w:style>
  <w:style w:type="character" w:customStyle="1" w:styleId="CHFHeading-RedChar">
    <w:name w:val="CHF Heading - Red Char"/>
    <w:basedOn w:val="CHFHeading-BlueChar"/>
    <w:link w:val="CHFHeading-Red"/>
    <w:rsid w:val="005D4833"/>
    <w:rPr>
      <w:rFonts w:ascii="Gotham Book" w:eastAsiaTheme="minorHAnsi" w:hAnsi="Gotham Book" w:cs="Open Sans"/>
      <w:color w:val="D23F4D" w:themeColor="accent2"/>
      <w:spacing w:val="5"/>
      <w:sz w:val="36"/>
      <w:szCs w:val="22"/>
      <w:lang w:val="en-US"/>
    </w:rPr>
  </w:style>
  <w:style w:type="paragraph" w:customStyle="1" w:styleId="CHFNormal">
    <w:name w:val="CHF Normal"/>
    <w:basedOn w:val="Normal"/>
    <w:link w:val="CHFNormalChar"/>
    <w:rsid w:val="00FA2008"/>
  </w:style>
  <w:style w:type="character" w:customStyle="1" w:styleId="CHFHeading-GreyChar">
    <w:name w:val="CHF Heading - Grey Char"/>
    <w:basedOn w:val="CHFHeading-BlueChar"/>
    <w:link w:val="CHFHeading-Grey"/>
    <w:rsid w:val="005D4833"/>
    <w:rPr>
      <w:rFonts w:ascii="Gotham Book" w:eastAsiaTheme="minorHAnsi" w:hAnsi="Gotham Book" w:cs="Open Sans"/>
      <w:color w:val="44546A" w:themeColor="text2"/>
      <w:spacing w:val="5"/>
      <w:sz w:val="36"/>
      <w:szCs w:val="22"/>
      <w:lang w:val="en-US"/>
    </w:rPr>
  </w:style>
  <w:style w:type="paragraph" w:customStyle="1" w:styleId="CHFSubhead-Grey">
    <w:name w:val="CHF Subhead - Grey"/>
    <w:basedOn w:val="Heading2"/>
    <w:link w:val="CHFSubhead-GreyChar"/>
    <w:qFormat/>
    <w:rsid w:val="005D4833"/>
    <w:pPr>
      <w:spacing w:before="360" w:after="120"/>
    </w:pPr>
    <w:rPr>
      <w:rFonts w:ascii="Gotham Light" w:hAnsi="Gotham Light"/>
      <w:color w:val="44546A" w:themeColor="text2"/>
      <w:sz w:val="22"/>
    </w:rPr>
  </w:style>
  <w:style w:type="character" w:customStyle="1" w:styleId="CHFNormalChar">
    <w:name w:val="CHF Normal Char"/>
    <w:basedOn w:val="DefaultParagraphFont"/>
    <w:link w:val="CHFNormal"/>
    <w:rsid w:val="00FA2008"/>
    <w:rPr>
      <w:rFonts w:ascii="Open Sans" w:eastAsiaTheme="minorHAnsi" w:hAnsi="Open Sans" w:cs="Open Sans"/>
      <w:szCs w:val="22"/>
      <w:lang w:val="en-US"/>
    </w:rPr>
  </w:style>
  <w:style w:type="paragraph" w:customStyle="1" w:styleId="CHFSubhead-White">
    <w:name w:val="CHF Subhead - White"/>
    <w:basedOn w:val="CHFSubhead-Grey"/>
    <w:link w:val="CHFSubhead-WhiteChar"/>
    <w:qFormat/>
    <w:rsid w:val="005D4833"/>
    <w:pPr>
      <w:spacing w:before="0" w:after="0"/>
    </w:pPr>
    <w:rPr>
      <w:color w:val="FFFFFF" w:themeColor="background1"/>
    </w:rPr>
  </w:style>
  <w:style w:type="character" w:customStyle="1" w:styleId="CHFSubhead-GreyChar">
    <w:name w:val="CHF Subhead - Grey Char"/>
    <w:basedOn w:val="Heading2Char"/>
    <w:link w:val="CHFSubhead-Grey"/>
    <w:rsid w:val="005D4833"/>
    <w:rPr>
      <w:rFonts w:ascii="Gotham Light" w:eastAsiaTheme="minorHAnsi" w:hAnsi="Gotham Light" w:cs="Open Sans"/>
      <w:b/>
      <w:color w:val="44546A" w:themeColor="text2"/>
      <w:sz w:val="22"/>
      <w:szCs w:val="22"/>
      <w:lang w:val="en-US"/>
    </w:rPr>
  </w:style>
  <w:style w:type="paragraph" w:customStyle="1" w:styleId="CHFSubhead-Yellow">
    <w:name w:val="CHF Subhead - Yellow"/>
    <w:basedOn w:val="CHFSubhead-Grey"/>
    <w:link w:val="CHFSubhead-YellowChar"/>
    <w:qFormat/>
    <w:rsid w:val="005D4833"/>
    <w:rPr>
      <w:color w:val="F89B33" w:themeColor="accent4"/>
    </w:rPr>
  </w:style>
  <w:style w:type="character" w:customStyle="1" w:styleId="CHFSubhead-WhiteChar">
    <w:name w:val="CHF Subhead - White Char"/>
    <w:basedOn w:val="Heading2Char"/>
    <w:link w:val="CHFSubhead-White"/>
    <w:rsid w:val="005D4833"/>
    <w:rPr>
      <w:rFonts w:ascii="Gotham Light" w:eastAsiaTheme="minorHAnsi" w:hAnsi="Gotham Light" w:cs="Open Sans"/>
      <w:b/>
      <w:color w:val="FFFFFF" w:themeColor="background1"/>
      <w:sz w:val="22"/>
      <w:szCs w:val="22"/>
      <w:lang w:val="en-US"/>
    </w:rPr>
  </w:style>
  <w:style w:type="paragraph" w:customStyle="1" w:styleId="CHFSubhead-Green">
    <w:name w:val="CHF Subhead - Green"/>
    <w:basedOn w:val="CHFSubhead-Grey"/>
    <w:link w:val="CHFSubhead-GreenChar"/>
    <w:qFormat/>
    <w:rsid w:val="005D4833"/>
    <w:rPr>
      <w:color w:val="609C3C" w:themeColor="accent3"/>
    </w:rPr>
  </w:style>
  <w:style w:type="character" w:customStyle="1" w:styleId="CHFSubhead-YellowChar">
    <w:name w:val="CHF Subhead - Yellow Char"/>
    <w:basedOn w:val="CHFSubhead-GreyChar"/>
    <w:link w:val="CHFSubhead-Yellow"/>
    <w:rsid w:val="005D4833"/>
    <w:rPr>
      <w:rFonts w:ascii="Gotham Light" w:eastAsiaTheme="minorHAnsi" w:hAnsi="Gotham Light" w:cs="Open Sans"/>
      <w:b/>
      <w:color w:val="F89B33" w:themeColor="accent4"/>
      <w:sz w:val="22"/>
      <w:szCs w:val="22"/>
      <w:lang w:val="en-US"/>
    </w:rPr>
  </w:style>
  <w:style w:type="paragraph" w:customStyle="1" w:styleId="CHFSubhead-Red">
    <w:name w:val="CHF Subhead - Red"/>
    <w:basedOn w:val="CHFSubhead-Grey"/>
    <w:link w:val="CHFSubhead-RedChar"/>
    <w:qFormat/>
    <w:rsid w:val="005D4833"/>
    <w:rPr>
      <w:color w:val="D23F4D" w:themeColor="accent2"/>
    </w:rPr>
  </w:style>
  <w:style w:type="character" w:customStyle="1" w:styleId="CHFSubhead-GreenChar">
    <w:name w:val="CHF Subhead - Green Char"/>
    <w:basedOn w:val="CHFSubhead-YellowChar"/>
    <w:link w:val="CHFSubhead-Green"/>
    <w:rsid w:val="005D4833"/>
    <w:rPr>
      <w:rFonts w:ascii="Gotham Light" w:eastAsiaTheme="minorHAnsi" w:hAnsi="Gotham Light" w:cs="Open Sans"/>
      <w:b/>
      <w:color w:val="609C3C" w:themeColor="accent3"/>
      <w:sz w:val="22"/>
      <w:szCs w:val="22"/>
      <w:lang w:val="en-US"/>
    </w:rPr>
  </w:style>
  <w:style w:type="paragraph" w:customStyle="1" w:styleId="CHFSubhead-Blue">
    <w:name w:val="CHF Subhead - Blue"/>
    <w:basedOn w:val="CHFSubhead-Grey"/>
    <w:link w:val="CHFSubhead-BlueChar"/>
    <w:qFormat/>
    <w:rsid w:val="005D4833"/>
    <w:rPr>
      <w:color w:val="0071BB" w:themeColor="accent1"/>
    </w:rPr>
  </w:style>
  <w:style w:type="character" w:customStyle="1" w:styleId="CHFSubhead-RedChar">
    <w:name w:val="CHF Subhead - Red Char"/>
    <w:basedOn w:val="CHFSubhead-GreenChar"/>
    <w:link w:val="CHFSubhead-Red"/>
    <w:rsid w:val="005D4833"/>
    <w:rPr>
      <w:rFonts w:ascii="Gotham Light" w:eastAsiaTheme="minorHAnsi" w:hAnsi="Gotham Light" w:cs="Open Sans"/>
      <w:b/>
      <w:color w:val="D23F4D" w:themeColor="accent2"/>
      <w:sz w:val="22"/>
      <w:szCs w:val="22"/>
      <w:lang w:val="en-US"/>
    </w:rPr>
  </w:style>
  <w:style w:type="character" w:customStyle="1" w:styleId="CHFSubhead-BlueChar">
    <w:name w:val="CHF Subhead - Blue Char"/>
    <w:basedOn w:val="CHFSubhead-RedChar"/>
    <w:link w:val="CHFSubhead-Blue"/>
    <w:rsid w:val="005D4833"/>
    <w:rPr>
      <w:rFonts w:ascii="Gotham Light" w:eastAsiaTheme="minorHAnsi" w:hAnsi="Gotham Light" w:cs="Open Sans"/>
      <w:b/>
      <w:color w:val="0071BB" w:themeColor="accent1"/>
      <w:sz w:val="22"/>
      <w:szCs w:val="22"/>
      <w:lang w:val="en-US"/>
    </w:rPr>
  </w:style>
  <w:style w:type="paragraph" w:styleId="FootnoteText">
    <w:name w:val="footnote text"/>
    <w:basedOn w:val="Normal"/>
    <w:link w:val="FootnoteTextChar"/>
    <w:uiPriority w:val="99"/>
    <w:unhideWhenUsed/>
    <w:rsid w:val="00527CC4"/>
    <w:pPr>
      <w:spacing w:after="0" w:line="240" w:lineRule="auto"/>
    </w:pPr>
    <w:rPr>
      <w:rFonts w:asciiTheme="minorHAnsi" w:hAnsiTheme="minorHAnsi" w:cstheme="minorBidi"/>
      <w:sz w:val="14"/>
      <w:szCs w:val="20"/>
      <w:lang w:val="en-CA"/>
    </w:rPr>
  </w:style>
  <w:style w:type="character" w:customStyle="1" w:styleId="FootnoteTextChar">
    <w:name w:val="Footnote Text Char"/>
    <w:basedOn w:val="DefaultParagraphFont"/>
    <w:link w:val="FootnoteText"/>
    <w:uiPriority w:val="99"/>
    <w:rsid w:val="00527CC4"/>
    <w:rPr>
      <w:rFonts w:eastAsiaTheme="minorHAnsi"/>
      <w:sz w:val="14"/>
    </w:rPr>
  </w:style>
  <w:style w:type="character" w:styleId="FootnoteReference">
    <w:name w:val="footnote reference"/>
    <w:basedOn w:val="DefaultParagraphFont"/>
    <w:uiPriority w:val="99"/>
    <w:semiHidden/>
    <w:unhideWhenUsed/>
    <w:rsid w:val="00720B01"/>
    <w:rPr>
      <w:vertAlign w:val="superscript"/>
    </w:rPr>
  </w:style>
  <w:style w:type="paragraph" w:styleId="TOC1">
    <w:name w:val="toc 1"/>
    <w:basedOn w:val="Normal"/>
    <w:next w:val="Normal"/>
    <w:autoRedefine/>
    <w:uiPriority w:val="39"/>
    <w:unhideWhenUsed/>
    <w:rsid w:val="00720B01"/>
    <w:pPr>
      <w:spacing w:after="100"/>
    </w:pPr>
  </w:style>
  <w:style w:type="paragraph" w:styleId="TOC2">
    <w:name w:val="toc 2"/>
    <w:basedOn w:val="Normal"/>
    <w:next w:val="Normal"/>
    <w:autoRedefine/>
    <w:uiPriority w:val="39"/>
    <w:unhideWhenUsed/>
    <w:rsid w:val="001F3F7E"/>
    <w:pPr>
      <w:tabs>
        <w:tab w:val="left" w:pos="880"/>
        <w:tab w:val="right" w:leader="dot" w:pos="10076"/>
      </w:tabs>
      <w:spacing w:after="100"/>
      <w:ind w:left="220"/>
    </w:pPr>
    <w:rPr>
      <w:noProof/>
      <w:szCs w:val="20"/>
    </w:rPr>
  </w:style>
  <w:style w:type="character" w:styleId="FollowedHyperlink">
    <w:name w:val="FollowedHyperlink"/>
    <w:basedOn w:val="DefaultParagraphFont"/>
    <w:uiPriority w:val="99"/>
    <w:semiHidden/>
    <w:unhideWhenUsed/>
    <w:rsid w:val="00720B01"/>
    <w:rPr>
      <w:color w:val="954F72" w:themeColor="followedHyperlink"/>
      <w:u w:val="single"/>
    </w:rPr>
  </w:style>
  <w:style w:type="table" w:styleId="GridTable2-Accent1">
    <w:name w:val="Grid Table 2 Accent 1"/>
    <w:basedOn w:val="TableNormal"/>
    <w:uiPriority w:val="47"/>
    <w:rsid w:val="00F43E16"/>
    <w:pPr>
      <w:spacing w:after="0" w:line="240" w:lineRule="auto"/>
    </w:pPr>
    <w:tblPr>
      <w:tblStyleRowBandSize w:val="1"/>
      <w:tblStyleColBandSize w:val="1"/>
      <w:tblBorders>
        <w:top w:val="single" w:sz="2" w:space="0" w:color="3DB2FF" w:themeColor="accent1" w:themeTint="99"/>
        <w:bottom w:val="single" w:sz="2" w:space="0" w:color="3DB2FF" w:themeColor="accent1" w:themeTint="99"/>
        <w:insideH w:val="single" w:sz="2" w:space="0" w:color="3DB2FF" w:themeColor="accent1" w:themeTint="99"/>
        <w:insideV w:val="single" w:sz="2" w:space="0" w:color="3DB2FF" w:themeColor="accent1" w:themeTint="99"/>
      </w:tblBorders>
    </w:tblPr>
    <w:tblStylePr w:type="firstRow">
      <w:rPr>
        <w:b/>
        <w:bCs/>
      </w:rPr>
      <w:tblPr/>
      <w:tcPr>
        <w:tcBorders>
          <w:top w:val="nil"/>
          <w:bottom w:val="single" w:sz="12" w:space="0" w:color="3DB2FF" w:themeColor="accent1" w:themeTint="99"/>
          <w:insideH w:val="nil"/>
          <w:insideV w:val="nil"/>
        </w:tcBorders>
        <w:shd w:val="clear" w:color="auto" w:fill="FFFFFF" w:themeFill="background1"/>
      </w:tcPr>
    </w:tblStylePr>
    <w:tblStylePr w:type="lastRow">
      <w:rPr>
        <w:b/>
        <w:bCs/>
      </w:rPr>
      <w:tblPr/>
      <w:tcPr>
        <w:tcBorders>
          <w:top w:val="double" w:sz="2" w:space="0" w:color="3DB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5FF" w:themeFill="accent1" w:themeFillTint="33"/>
      </w:tcPr>
    </w:tblStylePr>
    <w:tblStylePr w:type="band1Horz">
      <w:tblPr/>
      <w:tcPr>
        <w:shd w:val="clear" w:color="auto" w:fill="BEE5FF" w:themeFill="accent1" w:themeFillTint="33"/>
      </w:tcPr>
    </w:tblStylePr>
  </w:style>
  <w:style w:type="table" w:styleId="GridTable2-Accent2">
    <w:name w:val="Grid Table 2 Accent 2"/>
    <w:basedOn w:val="TableNormal"/>
    <w:uiPriority w:val="47"/>
    <w:rsid w:val="00F43E16"/>
    <w:pPr>
      <w:spacing w:after="0" w:line="240" w:lineRule="auto"/>
    </w:pPr>
    <w:tblPr>
      <w:tblStyleRowBandSize w:val="1"/>
      <w:tblStyleColBandSize w:val="1"/>
      <w:tblBorders>
        <w:top w:val="single" w:sz="2" w:space="0" w:color="E48B93" w:themeColor="accent2" w:themeTint="99"/>
        <w:bottom w:val="single" w:sz="2" w:space="0" w:color="E48B93" w:themeColor="accent2" w:themeTint="99"/>
        <w:insideH w:val="single" w:sz="2" w:space="0" w:color="E48B93" w:themeColor="accent2" w:themeTint="99"/>
        <w:insideV w:val="single" w:sz="2" w:space="0" w:color="E48B93" w:themeColor="accent2" w:themeTint="99"/>
      </w:tblBorders>
    </w:tblPr>
    <w:tblStylePr w:type="firstRow">
      <w:rPr>
        <w:b/>
        <w:bCs/>
      </w:rPr>
      <w:tblPr/>
      <w:tcPr>
        <w:tcBorders>
          <w:top w:val="nil"/>
          <w:bottom w:val="single" w:sz="12" w:space="0" w:color="E48B93" w:themeColor="accent2" w:themeTint="99"/>
          <w:insideH w:val="nil"/>
          <w:insideV w:val="nil"/>
        </w:tcBorders>
        <w:shd w:val="clear" w:color="auto" w:fill="FFFFFF" w:themeFill="background1"/>
      </w:tcPr>
    </w:tblStylePr>
    <w:tblStylePr w:type="lastRow">
      <w:rPr>
        <w:b/>
        <w:bCs/>
      </w:rPr>
      <w:tblPr/>
      <w:tcPr>
        <w:tcBorders>
          <w:top w:val="double" w:sz="2" w:space="0" w:color="E48B9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8DB" w:themeFill="accent2" w:themeFillTint="33"/>
      </w:tcPr>
    </w:tblStylePr>
    <w:tblStylePr w:type="band1Horz">
      <w:tblPr/>
      <w:tcPr>
        <w:shd w:val="clear" w:color="auto" w:fill="F6D8DB" w:themeFill="accent2" w:themeFillTint="33"/>
      </w:tcPr>
    </w:tblStylePr>
  </w:style>
  <w:style w:type="paragraph" w:styleId="Revision">
    <w:name w:val="Revision"/>
    <w:hidden/>
    <w:uiPriority w:val="99"/>
    <w:semiHidden/>
    <w:rsid w:val="00C340FB"/>
    <w:pPr>
      <w:spacing w:after="0" w:line="240" w:lineRule="auto"/>
      <w:jc w:val="left"/>
    </w:pPr>
    <w:rPr>
      <w:rFonts w:ascii="Open Sans" w:eastAsiaTheme="minorHAnsi" w:hAnsi="Open Sans" w:cs="Open Sans"/>
      <w:sz w:val="22"/>
      <w:szCs w:val="22"/>
      <w:lang w:val="en-US"/>
    </w:rPr>
  </w:style>
  <w:style w:type="character" w:styleId="CommentReference">
    <w:name w:val="annotation reference"/>
    <w:basedOn w:val="DefaultParagraphFont"/>
    <w:uiPriority w:val="99"/>
    <w:semiHidden/>
    <w:unhideWhenUsed/>
    <w:rsid w:val="007F39B3"/>
    <w:rPr>
      <w:sz w:val="16"/>
      <w:szCs w:val="16"/>
    </w:rPr>
  </w:style>
  <w:style w:type="paragraph" w:styleId="CommentText">
    <w:name w:val="annotation text"/>
    <w:basedOn w:val="Normal"/>
    <w:link w:val="CommentTextChar"/>
    <w:uiPriority w:val="99"/>
    <w:unhideWhenUsed/>
    <w:rsid w:val="007F39B3"/>
    <w:pPr>
      <w:spacing w:line="240" w:lineRule="auto"/>
    </w:pPr>
    <w:rPr>
      <w:szCs w:val="20"/>
    </w:rPr>
  </w:style>
  <w:style w:type="character" w:customStyle="1" w:styleId="CommentTextChar">
    <w:name w:val="Comment Text Char"/>
    <w:basedOn w:val="DefaultParagraphFont"/>
    <w:link w:val="CommentText"/>
    <w:uiPriority w:val="99"/>
    <w:rsid w:val="007F39B3"/>
    <w:rPr>
      <w:rFonts w:ascii="Open Sans" w:eastAsiaTheme="minorHAnsi" w:hAnsi="Open Sans" w:cs="Open Sans"/>
      <w:lang w:val="en-US"/>
    </w:rPr>
  </w:style>
  <w:style w:type="paragraph" w:styleId="CommentSubject">
    <w:name w:val="annotation subject"/>
    <w:basedOn w:val="CommentText"/>
    <w:next w:val="CommentText"/>
    <w:link w:val="CommentSubjectChar"/>
    <w:uiPriority w:val="99"/>
    <w:semiHidden/>
    <w:unhideWhenUsed/>
    <w:rsid w:val="007F39B3"/>
    <w:rPr>
      <w:b/>
      <w:bCs/>
    </w:rPr>
  </w:style>
  <w:style w:type="character" w:customStyle="1" w:styleId="CommentSubjectChar">
    <w:name w:val="Comment Subject Char"/>
    <w:basedOn w:val="CommentTextChar"/>
    <w:link w:val="CommentSubject"/>
    <w:uiPriority w:val="99"/>
    <w:semiHidden/>
    <w:rsid w:val="007F39B3"/>
    <w:rPr>
      <w:rFonts w:ascii="Open Sans" w:eastAsiaTheme="minorHAnsi" w:hAnsi="Open Sans" w:cs="Open Sans"/>
      <w:b/>
      <w:bCs/>
      <w:lang w:val="en-US"/>
    </w:rPr>
  </w:style>
  <w:style w:type="paragraph" w:customStyle="1" w:styleId="CHFFootnote">
    <w:name w:val="CHF Footnote"/>
    <w:basedOn w:val="Normal"/>
    <w:link w:val="CHFFootnoteChar"/>
    <w:qFormat/>
    <w:rsid w:val="005D4833"/>
    <w:rPr>
      <w:sz w:val="14"/>
    </w:rPr>
  </w:style>
  <w:style w:type="character" w:customStyle="1" w:styleId="CHFFootnoteChar">
    <w:name w:val="CHF Footnote Char"/>
    <w:basedOn w:val="DefaultParagraphFont"/>
    <w:link w:val="CHFFootnote"/>
    <w:rsid w:val="005D4833"/>
    <w:rPr>
      <w:rFonts w:ascii="Open Sans" w:eastAsiaTheme="minorHAnsi" w:hAnsi="Open Sans" w:cs="Open Sans"/>
      <w:sz w:val="14"/>
      <w:szCs w:val="22"/>
      <w:lang w:val="en-US"/>
    </w:rPr>
  </w:style>
  <w:style w:type="paragraph" w:customStyle="1" w:styleId="TableHead-White">
    <w:name w:val="Table Head - White"/>
    <w:basedOn w:val="NoSpacing"/>
    <w:link w:val="TableHead-WhiteChar"/>
    <w:qFormat/>
    <w:rsid w:val="005D4833"/>
    <w:pPr>
      <w:jc w:val="center"/>
    </w:pPr>
    <w:rPr>
      <w:b/>
      <w:bCs/>
      <w:color w:val="FFFFFF" w:themeColor="background1"/>
    </w:rPr>
  </w:style>
  <w:style w:type="character" w:customStyle="1" w:styleId="TableHead-WhiteChar">
    <w:name w:val="Table Head - White Char"/>
    <w:basedOn w:val="NoSpacingChar"/>
    <w:link w:val="TableHead-White"/>
    <w:rsid w:val="005D4833"/>
    <w:rPr>
      <w:b/>
      <w:bCs/>
      <w:color w:val="FFFFFF" w:themeColor="background1"/>
    </w:rPr>
  </w:style>
  <w:style w:type="paragraph" w:customStyle="1" w:styleId="TableHead-Black">
    <w:name w:val="Table Head - Black"/>
    <w:basedOn w:val="TableHead-White"/>
    <w:link w:val="TableHead-BlackChar"/>
    <w:qFormat/>
    <w:rsid w:val="005D4833"/>
    <w:rPr>
      <w:bCs w:val="0"/>
    </w:rPr>
  </w:style>
  <w:style w:type="character" w:customStyle="1" w:styleId="TableHead-BlackChar">
    <w:name w:val="Table Head - Black Char"/>
    <w:basedOn w:val="TableHead-WhiteChar"/>
    <w:link w:val="TableHead-Black"/>
    <w:rsid w:val="005D4833"/>
    <w:rPr>
      <w:b/>
      <w:bCs w:val="0"/>
      <w:color w:val="FFFFFF" w:themeColor="background1"/>
    </w:rPr>
  </w:style>
  <w:style w:type="character" w:customStyle="1" w:styleId="NoSpacingChar">
    <w:name w:val="No Spacing Char"/>
    <w:basedOn w:val="DefaultParagraphFont"/>
    <w:link w:val="NoSpacing"/>
    <w:uiPriority w:val="1"/>
    <w:rsid w:val="005D4833"/>
  </w:style>
  <w:style w:type="paragraph" w:styleId="TOC3">
    <w:name w:val="toc 3"/>
    <w:basedOn w:val="Normal"/>
    <w:next w:val="Normal"/>
    <w:autoRedefine/>
    <w:uiPriority w:val="39"/>
    <w:unhideWhenUsed/>
    <w:rsid w:val="006C3EBA"/>
    <w:pPr>
      <w:spacing w:after="100"/>
      <w:ind w:left="440"/>
    </w:pPr>
    <w:rPr>
      <w:rFonts w:asciiTheme="minorHAnsi" w:eastAsiaTheme="minorEastAsia" w:hAnsiTheme="minorHAnsi" w:cs="Times New Roman"/>
      <w:sz w:val="22"/>
    </w:rPr>
  </w:style>
  <w:style w:type="paragraph" w:customStyle="1" w:styleId="CHFSubhead-Boxed">
    <w:name w:val="CHF Subhead - Boxed"/>
    <w:basedOn w:val="CHFSubhead-Grey"/>
    <w:qFormat/>
    <w:rsid w:val="005D4833"/>
    <w:pPr>
      <w:pBdr>
        <w:top w:val="single" w:sz="4" w:space="3" w:color="D5DCE4" w:themeColor="text2" w:themeTint="33"/>
        <w:left w:val="single" w:sz="4" w:space="1" w:color="D5DCE4" w:themeColor="text2" w:themeTint="33"/>
        <w:bottom w:val="single" w:sz="4" w:space="2" w:color="D5DCE4" w:themeColor="text2" w:themeTint="33"/>
        <w:right w:val="single" w:sz="4" w:space="1" w:color="D5DCE4" w:themeColor="text2" w:themeTint="33"/>
      </w:pBdr>
      <w:shd w:val="clear" w:color="auto" w:fill="E5EAEF"/>
    </w:pPr>
  </w:style>
  <w:style w:type="table" w:styleId="GridTable2-Accent4">
    <w:name w:val="Grid Table 2 Accent 4"/>
    <w:basedOn w:val="TableNormal"/>
    <w:uiPriority w:val="47"/>
    <w:rsid w:val="002217EA"/>
    <w:pPr>
      <w:spacing w:after="0" w:line="240" w:lineRule="auto"/>
    </w:pPr>
    <w:tblPr>
      <w:tblStyleRowBandSize w:val="1"/>
      <w:tblStyleColBandSize w:val="1"/>
      <w:tblBorders>
        <w:top w:val="single" w:sz="2" w:space="0" w:color="FAC284" w:themeColor="accent4" w:themeTint="99"/>
        <w:bottom w:val="single" w:sz="2" w:space="0" w:color="FAC284" w:themeColor="accent4" w:themeTint="99"/>
        <w:insideH w:val="single" w:sz="2" w:space="0" w:color="FAC284" w:themeColor="accent4" w:themeTint="99"/>
        <w:insideV w:val="single" w:sz="2" w:space="0" w:color="FAC284" w:themeColor="accent4" w:themeTint="99"/>
      </w:tblBorders>
    </w:tblPr>
    <w:tblStylePr w:type="firstRow">
      <w:rPr>
        <w:b/>
        <w:bCs/>
      </w:rPr>
      <w:tblPr/>
      <w:tcPr>
        <w:tcBorders>
          <w:top w:val="nil"/>
          <w:bottom w:val="single" w:sz="12" w:space="0" w:color="FAC284" w:themeColor="accent4" w:themeTint="99"/>
          <w:insideH w:val="nil"/>
          <w:insideV w:val="nil"/>
        </w:tcBorders>
        <w:shd w:val="clear" w:color="auto" w:fill="FFFFFF" w:themeFill="background1"/>
      </w:tcPr>
    </w:tblStylePr>
    <w:tblStylePr w:type="lastRow">
      <w:rPr>
        <w:b/>
        <w:bCs/>
      </w:rPr>
      <w:tblPr/>
      <w:tcPr>
        <w:tcBorders>
          <w:top w:val="double" w:sz="2" w:space="0" w:color="FAC28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6" w:themeFill="accent4" w:themeFillTint="33"/>
      </w:tcPr>
    </w:tblStylePr>
    <w:tblStylePr w:type="band1Horz">
      <w:tblPr/>
      <w:tcPr>
        <w:shd w:val="clear" w:color="auto" w:fill="FDEAD6" w:themeFill="accent4" w:themeFillTint="33"/>
      </w:tcPr>
    </w:tblStylePr>
  </w:style>
  <w:style w:type="paragraph" w:customStyle="1" w:styleId="Listsmallromannumerals">
    <w:name w:val="List small roman numerals"/>
    <w:basedOn w:val="Normal"/>
    <w:rsid w:val="00DB27DD"/>
    <w:pPr>
      <w:numPr>
        <w:numId w:val="10"/>
      </w:numPr>
      <w:spacing w:before="80" w:after="0" w:line="260" w:lineRule="exact"/>
      <w:ind w:left="504" w:hanging="504"/>
      <w:jc w:val="both"/>
    </w:pPr>
    <w:rPr>
      <w:rFonts w:ascii="Arial" w:hAnsi="Arial" w:cs="Arial"/>
      <w:szCs w:val="20"/>
      <w:lang w:val="en-CA"/>
    </w:rPr>
  </w:style>
  <w:style w:type="paragraph" w:customStyle="1" w:styleId="BoxBullet">
    <w:name w:val="Box Bullet"/>
    <w:basedOn w:val="Normal"/>
    <w:rsid w:val="00DB27DD"/>
    <w:pPr>
      <w:spacing w:before="200" w:after="200" w:line="260" w:lineRule="exact"/>
      <w:ind w:left="1080" w:hanging="360"/>
    </w:pPr>
    <w:rPr>
      <w:rFonts w:ascii="Arial" w:hAnsi="Arial" w:cs="Arial"/>
      <w:sz w:val="22"/>
      <w:lang w:val="en-CA"/>
    </w:rPr>
  </w:style>
  <w:style w:type="table" w:styleId="GridTable1Light">
    <w:name w:val="Grid Table 1 Light"/>
    <w:basedOn w:val="TableNormal"/>
    <w:uiPriority w:val="46"/>
    <w:rsid w:val="004D41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4847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70EDF"/>
    <w:rPr>
      <w:color w:val="605E5C"/>
      <w:shd w:val="clear" w:color="auto" w:fill="E1DFDD"/>
    </w:rPr>
  </w:style>
  <w:style w:type="character" w:customStyle="1" w:styleId="apple-converted-space">
    <w:name w:val="apple-converted-space"/>
    <w:basedOn w:val="DefaultParagraphFont"/>
    <w:rsid w:val="007C513F"/>
  </w:style>
  <w:style w:type="paragraph" w:customStyle="1" w:styleId="Default">
    <w:name w:val="Default"/>
    <w:rsid w:val="00E93AA3"/>
    <w:pPr>
      <w:autoSpaceDE w:val="0"/>
      <w:autoSpaceDN w:val="0"/>
      <w:adjustRightInd w:val="0"/>
      <w:spacing w:after="0" w:line="240" w:lineRule="auto"/>
      <w:jc w:val="left"/>
    </w:pPr>
    <w:rPr>
      <w:rFonts w:ascii="Open Sans" w:hAnsi="Open Sans" w:cs="Open Sans"/>
      <w:color w:val="000000"/>
      <w:sz w:val="24"/>
      <w:szCs w:val="24"/>
    </w:rPr>
  </w:style>
  <w:style w:type="character" w:customStyle="1" w:styleId="normaltextrun">
    <w:name w:val="normaltextrun"/>
    <w:basedOn w:val="DefaultParagraphFont"/>
    <w:rsid w:val="00A91EC3"/>
  </w:style>
  <w:style w:type="paragraph" w:customStyle="1" w:styleId="TableText">
    <w:name w:val="Table Text"/>
    <w:basedOn w:val="Normal"/>
    <w:link w:val="TableTextChar"/>
    <w:uiPriority w:val="99"/>
    <w:rsid w:val="00052CB4"/>
    <w:pPr>
      <w:tabs>
        <w:tab w:val="right" w:pos="5832"/>
      </w:tabs>
      <w:spacing w:before="60" w:after="60" w:line="240" w:lineRule="auto"/>
    </w:pPr>
    <w:rPr>
      <w:rFonts w:ascii="Arial" w:eastAsia="Times New Roman" w:hAnsi="Arial" w:cs="Arial"/>
      <w:sz w:val="18"/>
      <w:szCs w:val="18"/>
    </w:rPr>
  </w:style>
  <w:style w:type="character" w:customStyle="1" w:styleId="TableTextChar">
    <w:name w:val="Table Text Char"/>
    <w:link w:val="TableText"/>
    <w:uiPriority w:val="99"/>
    <w:rsid w:val="00052CB4"/>
    <w:rPr>
      <w:rFonts w:ascii="Arial" w:eastAsia="Times New Roman" w:hAnsi="Arial" w:cs="Arial"/>
      <w:sz w:val="18"/>
      <w:szCs w:val="18"/>
      <w:lang w:val="en-US"/>
    </w:rPr>
  </w:style>
  <w:style w:type="paragraph" w:customStyle="1" w:styleId="paragraph">
    <w:name w:val="paragraph"/>
    <w:basedOn w:val="Normal"/>
    <w:rsid w:val="00A122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A12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034">
      <w:bodyDiv w:val="1"/>
      <w:marLeft w:val="0"/>
      <w:marRight w:val="0"/>
      <w:marTop w:val="0"/>
      <w:marBottom w:val="0"/>
      <w:divBdr>
        <w:top w:val="none" w:sz="0" w:space="0" w:color="auto"/>
        <w:left w:val="none" w:sz="0" w:space="0" w:color="auto"/>
        <w:bottom w:val="none" w:sz="0" w:space="0" w:color="auto"/>
        <w:right w:val="none" w:sz="0" w:space="0" w:color="auto"/>
      </w:divBdr>
    </w:div>
    <w:div w:id="128984453">
      <w:bodyDiv w:val="1"/>
      <w:marLeft w:val="0"/>
      <w:marRight w:val="0"/>
      <w:marTop w:val="0"/>
      <w:marBottom w:val="0"/>
      <w:divBdr>
        <w:top w:val="none" w:sz="0" w:space="0" w:color="auto"/>
        <w:left w:val="none" w:sz="0" w:space="0" w:color="auto"/>
        <w:bottom w:val="none" w:sz="0" w:space="0" w:color="auto"/>
        <w:right w:val="none" w:sz="0" w:space="0" w:color="auto"/>
      </w:divBdr>
    </w:div>
    <w:div w:id="144589586">
      <w:bodyDiv w:val="1"/>
      <w:marLeft w:val="0"/>
      <w:marRight w:val="0"/>
      <w:marTop w:val="0"/>
      <w:marBottom w:val="0"/>
      <w:divBdr>
        <w:top w:val="none" w:sz="0" w:space="0" w:color="auto"/>
        <w:left w:val="none" w:sz="0" w:space="0" w:color="auto"/>
        <w:bottom w:val="none" w:sz="0" w:space="0" w:color="auto"/>
        <w:right w:val="none" w:sz="0" w:space="0" w:color="auto"/>
      </w:divBdr>
    </w:div>
    <w:div w:id="336202068">
      <w:bodyDiv w:val="1"/>
      <w:marLeft w:val="0"/>
      <w:marRight w:val="0"/>
      <w:marTop w:val="0"/>
      <w:marBottom w:val="0"/>
      <w:divBdr>
        <w:top w:val="none" w:sz="0" w:space="0" w:color="auto"/>
        <w:left w:val="none" w:sz="0" w:space="0" w:color="auto"/>
        <w:bottom w:val="none" w:sz="0" w:space="0" w:color="auto"/>
        <w:right w:val="none" w:sz="0" w:space="0" w:color="auto"/>
      </w:divBdr>
    </w:div>
    <w:div w:id="468205428">
      <w:bodyDiv w:val="1"/>
      <w:marLeft w:val="0"/>
      <w:marRight w:val="0"/>
      <w:marTop w:val="0"/>
      <w:marBottom w:val="0"/>
      <w:divBdr>
        <w:top w:val="none" w:sz="0" w:space="0" w:color="auto"/>
        <w:left w:val="none" w:sz="0" w:space="0" w:color="auto"/>
        <w:bottom w:val="none" w:sz="0" w:space="0" w:color="auto"/>
        <w:right w:val="none" w:sz="0" w:space="0" w:color="auto"/>
      </w:divBdr>
    </w:div>
    <w:div w:id="600911952">
      <w:bodyDiv w:val="1"/>
      <w:marLeft w:val="0"/>
      <w:marRight w:val="0"/>
      <w:marTop w:val="0"/>
      <w:marBottom w:val="0"/>
      <w:divBdr>
        <w:top w:val="none" w:sz="0" w:space="0" w:color="auto"/>
        <w:left w:val="none" w:sz="0" w:space="0" w:color="auto"/>
        <w:bottom w:val="none" w:sz="0" w:space="0" w:color="auto"/>
        <w:right w:val="none" w:sz="0" w:space="0" w:color="auto"/>
      </w:divBdr>
    </w:div>
    <w:div w:id="606238292">
      <w:bodyDiv w:val="1"/>
      <w:marLeft w:val="0"/>
      <w:marRight w:val="0"/>
      <w:marTop w:val="0"/>
      <w:marBottom w:val="0"/>
      <w:divBdr>
        <w:top w:val="none" w:sz="0" w:space="0" w:color="auto"/>
        <w:left w:val="none" w:sz="0" w:space="0" w:color="auto"/>
        <w:bottom w:val="none" w:sz="0" w:space="0" w:color="auto"/>
        <w:right w:val="none" w:sz="0" w:space="0" w:color="auto"/>
      </w:divBdr>
    </w:div>
    <w:div w:id="677970990">
      <w:bodyDiv w:val="1"/>
      <w:marLeft w:val="0"/>
      <w:marRight w:val="0"/>
      <w:marTop w:val="0"/>
      <w:marBottom w:val="0"/>
      <w:divBdr>
        <w:top w:val="none" w:sz="0" w:space="0" w:color="auto"/>
        <w:left w:val="none" w:sz="0" w:space="0" w:color="auto"/>
        <w:bottom w:val="none" w:sz="0" w:space="0" w:color="auto"/>
        <w:right w:val="none" w:sz="0" w:space="0" w:color="auto"/>
      </w:divBdr>
    </w:div>
    <w:div w:id="718893889">
      <w:bodyDiv w:val="1"/>
      <w:marLeft w:val="0"/>
      <w:marRight w:val="0"/>
      <w:marTop w:val="0"/>
      <w:marBottom w:val="0"/>
      <w:divBdr>
        <w:top w:val="none" w:sz="0" w:space="0" w:color="auto"/>
        <w:left w:val="none" w:sz="0" w:space="0" w:color="auto"/>
        <w:bottom w:val="none" w:sz="0" w:space="0" w:color="auto"/>
        <w:right w:val="none" w:sz="0" w:space="0" w:color="auto"/>
      </w:divBdr>
    </w:div>
    <w:div w:id="732973976">
      <w:bodyDiv w:val="1"/>
      <w:marLeft w:val="0"/>
      <w:marRight w:val="0"/>
      <w:marTop w:val="0"/>
      <w:marBottom w:val="0"/>
      <w:divBdr>
        <w:top w:val="none" w:sz="0" w:space="0" w:color="auto"/>
        <w:left w:val="none" w:sz="0" w:space="0" w:color="auto"/>
        <w:bottom w:val="none" w:sz="0" w:space="0" w:color="auto"/>
        <w:right w:val="none" w:sz="0" w:space="0" w:color="auto"/>
      </w:divBdr>
    </w:div>
    <w:div w:id="833185359">
      <w:bodyDiv w:val="1"/>
      <w:marLeft w:val="0"/>
      <w:marRight w:val="0"/>
      <w:marTop w:val="0"/>
      <w:marBottom w:val="0"/>
      <w:divBdr>
        <w:top w:val="none" w:sz="0" w:space="0" w:color="auto"/>
        <w:left w:val="none" w:sz="0" w:space="0" w:color="auto"/>
        <w:bottom w:val="none" w:sz="0" w:space="0" w:color="auto"/>
        <w:right w:val="none" w:sz="0" w:space="0" w:color="auto"/>
      </w:divBdr>
    </w:div>
    <w:div w:id="843982733">
      <w:bodyDiv w:val="1"/>
      <w:marLeft w:val="0"/>
      <w:marRight w:val="0"/>
      <w:marTop w:val="0"/>
      <w:marBottom w:val="0"/>
      <w:divBdr>
        <w:top w:val="none" w:sz="0" w:space="0" w:color="auto"/>
        <w:left w:val="none" w:sz="0" w:space="0" w:color="auto"/>
        <w:bottom w:val="none" w:sz="0" w:space="0" w:color="auto"/>
        <w:right w:val="none" w:sz="0" w:space="0" w:color="auto"/>
      </w:divBdr>
    </w:div>
    <w:div w:id="1002048505">
      <w:bodyDiv w:val="1"/>
      <w:marLeft w:val="0"/>
      <w:marRight w:val="0"/>
      <w:marTop w:val="0"/>
      <w:marBottom w:val="0"/>
      <w:divBdr>
        <w:top w:val="none" w:sz="0" w:space="0" w:color="auto"/>
        <w:left w:val="none" w:sz="0" w:space="0" w:color="auto"/>
        <w:bottom w:val="none" w:sz="0" w:space="0" w:color="auto"/>
        <w:right w:val="none" w:sz="0" w:space="0" w:color="auto"/>
      </w:divBdr>
    </w:div>
    <w:div w:id="1005598391">
      <w:bodyDiv w:val="1"/>
      <w:marLeft w:val="0"/>
      <w:marRight w:val="0"/>
      <w:marTop w:val="0"/>
      <w:marBottom w:val="0"/>
      <w:divBdr>
        <w:top w:val="none" w:sz="0" w:space="0" w:color="auto"/>
        <w:left w:val="none" w:sz="0" w:space="0" w:color="auto"/>
        <w:bottom w:val="none" w:sz="0" w:space="0" w:color="auto"/>
        <w:right w:val="none" w:sz="0" w:space="0" w:color="auto"/>
      </w:divBdr>
    </w:div>
    <w:div w:id="1054617136">
      <w:bodyDiv w:val="1"/>
      <w:marLeft w:val="0"/>
      <w:marRight w:val="0"/>
      <w:marTop w:val="0"/>
      <w:marBottom w:val="0"/>
      <w:divBdr>
        <w:top w:val="none" w:sz="0" w:space="0" w:color="auto"/>
        <w:left w:val="none" w:sz="0" w:space="0" w:color="auto"/>
        <w:bottom w:val="none" w:sz="0" w:space="0" w:color="auto"/>
        <w:right w:val="none" w:sz="0" w:space="0" w:color="auto"/>
      </w:divBdr>
    </w:div>
    <w:div w:id="1138108733">
      <w:bodyDiv w:val="1"/>
      <w:marLeft w:val="0"/>
      <w:marRight w:val="0"/>
      <w:marTop w:val="0"/>
      <w:marBottom w:val="0"/>
      <w:divBdr>
        <w:top w:val="none" w:sz="0" w:space="0" w:color="auto"/>
        <w:left w:val="none" w:sz="0" w:space="0" w:color="auto"/>
        <w:bottom w:val="none" w:sz="0" w:space="0" w:color="auto"/>
        <w:right w:val="none" w:sz="0" w:space="0" w:color="auto"/>
      </w:divBdr>
    </w:div>
    <w:div w:id="1255820219">
      <w:bodyDiv w:val="1"/>
      <w:marLeft w:val="0"/>
      <w:marRight w:val="0"/>
      <w:marTop w:val="0"/>
      <w:marBottom w:val="0"/>
      <w:divBdr>
        <w:top w:val="none" w:sz="0" w:space="0" w:color="auto"/>
        <w:left w:val="none" w:sz="0" w:space="0" w:color="auto"/>
        <w:bottom w:val="none" w:sz="0" w:space="0" w:color="auto"/>
        <w:right w:val="none" w:sz="0" w:space="0" w:color="auto"/>
      </w:divBdr>
      <w:divsChild>
        <w:div w:id="1009604896">
          <w:marLeft w:val="0"/>
          <w:marRight w:val="0"/>
          <w:marTop w:val="0"/>
          <w:marBottom w:val="0"/>
          <w:divBdr>
            <w:top w:val="none" w:sz="0" w:space="0" w:color="auto"/>
            <w:left w:val="none" w:sz="0" w:space="0" w:color="auto"/>
            <w:bottom w:val="none" w:sz="0" w:space="0" w:color="auto"/>
            <w:right w:val="none" w:sz="0" w:space="0" w:color="auto"/>
          </w:divBdr>
        </w:div>
        <w:div w:id="2028672270">
          <w:marLeft w:val="0"/>
          <w:marRight w:val="0"/>
          <w:marTop w:val="0"/>
          <w:marBottom w:val="0"/>
          <w:divBdr>
            <w:top w:val="none" w:sz="0" w:space="0" w:color="auto"/>
            <w:left w:val="none" w:sz="0" w:space="0" w:color="auto"/>
            <w:bottom w:val="none" w:sz="0" w:space="0" w:color="auto"/>
            <w:right w:val="none" w:sz="0" w:space="0" w:color="auto"/>
          </w:divBdr>
        </w:div>
      </w:divsChild>
    </w:div>
    <w:div w:id="1263756230">
      <w:bodyDiv w:val="1"/>
      <w:marLeft w:val="0"/>
      <w:marRight w:val="0"/>
      <w:marTop w:val="0"/>
      <w:marBottom w:val="0"/>
      <w:divBdr>
        <w:top w:val="none" w:sz="0" w:space="0" w:color="auto"/>
        <w:left w:val="none" w:sz="0" w:space="0" w:color="auto"/>
        <w:bottom w:val="none" w:sz="0" w:space="0" w:color="auto"/>
        <w:right w:val="none" w:sz="0" w:space="0" w:color="auto"/>
      </w:divBdr>
    </w:div>
    <w:div w:id="1333995964">
      <w:bodyDiv w:val="1"/>
      <w:marLeft w:val="0"/>
      <w:marRight w:val="0"/>
      <w:marTop w:val="0"/>
      <w:marBottom w:val="0"/>
      <w:divBdr>
        <w:top w:val="none" w:sz="0" w:space="0" w:color="auto"/>
        <w:left w:val="none" w:sz="0" w:space="0" w:color="auto"/>
        <w:bottom w:val="none" w:sz="0" w:space="0" w:color="auto"/>
        <w:right w:val="none" w:sz="0" w:space="0" w:color="auto"/>
      </w:divBdr>
    </w:div>
    <w:div w:id="1447381608">
      <w:bodyDiv w:val="1"/>
      <w:marLeft w:val="0"/>
      <w:marRight w:val="0"/>
      <w:marTop w:val="0"/>
      <w:marBottom w:val="0"/>
      <w:divBdr>
        <w:top w:val="none" w:sz="0" w:space="0" w:color="auto"/>
        <w:left w:val="none" w:sz="0" w:space="0" w:color="auto"/>
        <w:bottom w:val="none" w:sz="0" w:space="0" w:color="auto"/>
        <w:right w:val="none" w:sz="0" w:space="0" w:color="auto"/>
      </w:divBdr>
    </w:div>
    <w:div w:id="1565216483">
      <w:bodyDiv w:val="1"/>
      <w:marLeft w:val="0"/>
      <w:marRight w:val="0"/>
      <w:marTop w:val="0"/>
      <w:marBottom w:val="0"/>
      <w:divBdr>
        <w:top w:val="none" w:sz="0" w:space="0" w:color="auto"/>
        <w:left w:val="none" w:sz="0" w:space="0" w:color="auto"/>
        <w:bottom w:val="none" w:sz="0" w:space="0" w:color="auto"/>
        <w:right w:val="none" w:sz="0" w:space="0" w:color="auto"/>
      </w:divBdr>
    </w:div>
    <w:div w:id="1572765192">
      <w:bodyDiv w:val="1"/>
      <w:marLeft w:val="0"/>
      <w:marRight w:val="0"/>
      <w:marTop w:val="0"/>
      <w:marBottom w:val="0"/>
      <w:divBdr>
        <w:top w:val="none" w:sz="0" w:space="0" w:color="auto"/>
        <w:left w:val="none" w:sz="0" w:space="0" w:color="auto"/>
        <w:bottom w:val="none" w:sz="0" w:space="0" w:color="auto"/>
        <w:right w:val="none" w:sz="0" w:space="0" w:color="auto"/>
      </w:divBdr>
    </w:div>
    <w:div w:id="1574967639">
      <w:bodyDiv w:val="1"/>
      <w:marLeft w:val="0"/>
      <w:marRight w:val="0"/>
      <w:marTop w:val="0"/>
      <w:marBottom w:val="0"/>
      <w:divBdr>
        <w:top w:val="none" w:sz="0" w:space="0" w:color="auto"/>
        <w:left w:val="none" w:sz="0" w:space="0" w:color="auto"/>
        <w:bottom w:val="none" w:sz="0" w:space="0" w:color="auto"/>
        <w:right w:val="none" w:sz="0" w:space="0" w:color="auto"/>
      </w:divBdr>
      <w:divsChild>
        <w:div w:id="782269345">
          <w:marLeft w:val="0"/>
          <w:marRight w:val="0"/>
          <w:marTop w:val="0"/>
          <w:marBottom w:val="0"/>
          <w:divBdr>
            <w:top w:val="none" w:sz="0" w:space="0" w:color="auto"/>
            <w:left w:val="none" w:sz="0" w:space="0" w:color="auto"/>
            <w:bottom w:val="none" w:sz="0" w:space="0" w:color="auto"/>
            <w:right w:val="none" w:sz="0" w:space="0" w:color="auto"/>
          </w:divBdr>
          <w:divsChild>
            <w:div w:id="905410003">
              <w:marLeft w:val="0"/>
              <w:marRight w:val="0"/>
              <w:marTop w:val="0"/>
              <w:marBottom w:val="0"/>
              <w:divBdr>
                <w:top w:val="none" w:sz="0" w:space="0" w:color="auto"/>
                <w:left w:val="none" w:sz="0" w:space="0" w:color="auto"/>
                <w:bottom w:val="none" w:sz="0" w:space="0" w:color="auto"/>
                <w:right w:val="none" w:sz="0" w:space="0" w:color="auto"/>
              </w:divBdr>
            </w:div>
            <w:div w:id="1097094841">
              <w:marLeft w:val="0"/>
              <w:marRight w:val="0"/>
              <w:marTop w:val="0"/>
              <w:marBottom w:val="0"/>
              <w:divBdr>
                <w:top w:val="none" w:sz="0" w:space="0" w:color="auto"/>
                <w:left w:val="none" w:sz="0" w:space="0" w:color="auto"/>
                <w:bottom w:val="none" w:sz="0" w:space="0" w:color="auto"/>
                <w:right w:val="none" w:sz="0" w:space="0" w:color="auto"/>
              </w:divBdr>
            </w:div>
            <w:div w:id="1692410967">
              <w:marLeft w:val="0"/>
              <w:marRight w:val="0"/>
              <w:marTop w:val="0"/>
              <w:marBottom w:val="0"/>
              <w:divBdr>
                <w:top w:val="none" w:sz="0" w:space="0" w:color="auto"/>
                <w:left w:val="none" w:sz="0" w:space="0" w:color="auto"/>
                <w:bottom w:val="none" w:sz="0" w:space="0" w:color="auto"/>
                <w:right w:val="none" w:sz="0" w:space="0" w:color="auto"/>
              </w:divBdr>
            </w:div>
          </w:divsChild>
        </w:div>
        <w:div w:id="1048142297">
          <w:marLeft w:val="0"/>
          <w:marRight w:val="0"/>
          <w:marTop w:val="0"/>
          <w:marBottom w:val="0"/>
          <w:divBdr>
            <w:top w:val="none" w:sz="0" w:space="0" w:color="auto"/>
            <w:left w:val="none" w:sz="0" w:space="0" w:color="auto"/>
            <w:bottom w:val="none" w:sz="0" w:space="0" w:color="auto"/>
            <w:right w:val="none" w:sz="0" w:space="0" w:color="auto"/>
          </w:divBdr>
          <w:divsChild>
            <w:div w:id="631600602">
              <w:marLeft w:val="0"/>
              <w:marRight w:val="0"/>
              <w:marTop w:val="0"/>
              <w:marBottom w:val="0"/>
              <w:divBdr>
                <w:top w:val="none" w:sz="0" w:space="0" w:color="auto"/>
                <w:left w:val="none" w:sz="0" w:space="0" w:color="auto"/>
                <w:bottom w:val="none" w:sz="0" w:space="0" w:color="auto"/>
                <w:right w:val="none" w:sz="0" w:space="0" w:color="auto"/>
              </w:divBdr>
            </w:div>
            <w:div w:id="1134785808">
              <w:marLeft w:val="0"/>
              <w:marRight w:val="0"/>
              <w:marTop w:val="0"/>
              <w:marBottom w:val="0"/>
              <w:divBdr>
                <w:top w:val="none" w:sz="0" w:space="0" w:color="auto"/>
                <w:left w:val="none" w:sz="0" w:space="0" w:color="auto"/>
                <w:bottom w:val="none" w:sz="0" w:space="0" w:color="auto"/>
                <w:right w:val="none" w:sz="0" w:space="0" w:color="auto"/>
              </w:divBdr>
            </w:div>
            <w:div w:id="1442264293">
              <w:marLeft w:val="0"/>
              <w:marRight w:val="0"/>
              <w:marTop w:val="0"/>
              <w:marBottom w:val="0"/>
              <w:divBdr>
                <w:top w:val="none" w:sz="0" w:space="0" w:color="auto"/>
                <w:left w:val="none" w:sz="0" w:space="0" w:color="auto"/>
                <w:bottom w:val="none" w:sz="0" w:space="0" w:color="auto"/>
                <w:right w:val="none" w:sz="0" w:space="0" w:color="auto"/>
              </w:divBdr>
            </w:div>
          </w:divsChild>
        </w:div>
        <w:div w:id="1052729607">
          <w:marLeft w:val="0"/>
          <w:marRight w:val="0"/>
          <w:marTop w:val="0"/>
          <w:marBottom w:val="0"/>
          <w:divBdr>
            <w:top w:val="none" w:sz="0" w:space="0" w:color="auto"/>
            <w:left w:val="none" w:sz="0" w:space="0" w:color="auto"/>
            <w:bottom w:val="none" w:sz="0" w:space="0" w:color="auto"/>
            <w:right w:val="none" w:sz="0" w:space="0" w:color="auto"/>
          </w:divBdr>
          <w:divsChild>
            <w:div w:id="1481538597">
              <w:marLeft w:val="0"/>
              <w:marRight w:val="0"/>
              <w:marTop w:val="0"/>
              <w:marBottom w:val="0"/>
              <w:divBdr>
                <w:top w:val="none" w:sz="0" w:space="0" w:color="auto"/>
                <w:left w:val="none" w:sz="0" w:space="0" w:color="auto"/>
                <w:bottom w:val="none" w:sz="0" w:space="0" w:color="auto"/>
                <w:right w:val="none" w:sz="0" w:space="0" w:color="auto"/>
              </w:divBdr>
            </w:div>
            <w:div w:id="17114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5933">
      <w:bodyDiv w:val="1"/>
      <w:marLeft w:val="0"/>
      <w:marRight w:val="0"/>
      <w:marTop w:val="0"/>
      <w:marBottom w:val="0"/>
      <w:divBdr>
        <w:top w:val="none" w:sz="0" w:space="0" w:color="auto"/>
        <w:left w:val="none" w:sz="0" w:space="0" w:color="auto"/>
        <w:bottom w:val="none" w:sz="0" w:space="0" w:color="auto"/>
        <w:right w:val="none" w:sz="0" w:space="0" w:color="auto"/>
      </w:divBdr>
    </w:div>
    <w:div w:id="1721325802">
      <w:bodyDiv w:val="1"/>
      <w:marLeft w:val="0"/>
      <w:marRight w:val="0"/>
      <w:marTop w:val="0"/>
      <w:marBottom w:val="0"/>
      <w:divBdr>
        <w:top w:val="none" w:sz="0" w:space="0" w:color="auto"/>
        <w:left w:val="none" w:sz="0" w:space="0" w:color="auto"/>
        <w:bottom w:val="none" w:sz="0" w:space="0" w:color="auto"/>
        <w:right w:val="none" w:sz="0" w:space="0" w:color="auto"/>
      </w:divBdr>
    </w:div>
    <w:div w:id="1805347726">
      <w:bodyDiv w:val="1"/>
      <w:marLeft w:val="0"/>
      <w:marRight w:val="0"/>
      <w:marTop w:val="0"/>
      <w:marBottom w:val="0"/>
      <w:divBdr>
        <w:top w:val="none" w:sz="0" w:space="0" w:color="auto"/>
        <w:left w:val="none" w:sz="0" w:space="0" w:color="auto"/>
        <w:bottom w:val="none" w:sz="0" w:space="0" w:color="auto"/>
        <w:right w:val="none" w:sz="0" w:space="0" w:color="auto"/>
      </w:divBdr>
    </w:div>
    <w:div w:id="1826162235">
      <w:bodyDiv w:val="1"/>
      <w:marLeft w:val="0"/>
      <w:marRight w:val="0"/>
      <w:marTop w:val="0"/>
      <w:marBottom w:val="0"/>
      <w:divBdr>
        <w:top w:val="none" w:sz="0" w:space="0" w:color="auto"/>
        <w:left w:val="none" w:sz="0" w:space="0" w:color="auto"/>
        <w:bottom w:val="none" w:sz="0" w:space="0" w:color="auto"/>
        <w:right w:val="none" w:sz="0" w:space="0" w:color="auto"/>
      </w:divBdr>
    </w:div>
    <w:div w:id="1837529743">
      <w:bodyDiv w:val="1"/>
      <w:marLeft w:val="0"/>
      <w:marRight w:val="0"/>
      <w:marTop w:val="0"/>
      <w:marBottom w:val="0"/>
      <w:divBdr>
        <w:top w:val="none" w:sz="0" w:space="0" w:color="auto"/>
        <w:left w:val="none" w:sz="0" w:space="0" w:color="auto"/>
        <w:bottom w:val="none" w:sz="0" w:space="0" w:color="auto"/>
        <w:right w:val="none" w:sz="0" w:space="0" w:color="auto"/>
      </w:divBdr>
    </w:div>
    <w:div w:id="2064868583">
      <w:bodyDiv w:val="1"/>
      <w:marLeft w:val="0"/>
      <w:marRight w:val="0"/>
      <w:marTop w:val="0"/>
      <w:marBottom w:val="0"/>
      <w:divBdr>
        <w:top w:val="none" w:sz="0" w:space="0" w:color="auto"/>
        <w:left w:val="none" w:sz="0" w:space="0" w:color="auto"/>
        <w:bottom w:val="none" w:sz="0" w:space="0" w:color="auto"/>
        <w:right w:val="none" w:sz="0" w:space="0" w:color="auto"/>
      </w:divBdr>
    </w:div>
    <w:div w:id="214102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lgaryhomeless.com/ewr/" TargetMode="External"/><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funding@calgaryhomeless.com" TargetMode="External"/><Relationship Id="rId17" Type="http://schemas.openxmlformats.org/officeDocument/2006/relationships/hyperlink" Target="https://www.calgaryhomeles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ontracts@calgaryhomeles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funding@calgaryhomeless.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3.wmf"/></Relationships>
</file>

<file path=word/theme/theme1.xml><?xml version="1.0" encoding="utf-8"?>
<a:theme xmlns:a="http://schemas.openxmlformats.org/drawingml/2006/main" name="ArtSmith2016">
  <a:themeElements>
    <a:clrScheme name="CHF">
      <a:dk1>
        <a:sysClr val="windowText" lastClr="000000"/>
      </a:dk1>
      <a:lt1>
        <a:sysClr val="window" lastClr="FFFFFF"/>
      </a:lt1>
      <a:dk2>
        <a:srgbClr val="44546A"/>
      </a:dk2>
      <a:lt2>
        <a:srgbClr val="E7E6E6"/>
      </a:lt2>
      <a:accent1>
        <a:srgbClr val="0071BB"/>
      </a:accent1>
      <a:accent2>
        <a:srgbClr val="D23F4D"/>
      </a:accent2>
      <a:accent3>
        <a:srgbClr val="609C3C"/>
      </a:accent3>
      <a:accent4>
        <a:srgbClr val="F89B33"/>
      </a:accent4>
      <a:accent5>
        <a:srgbClr val="993F97"/>
      </a:accent5>
      <a:accent6>
        <a:srgbClr val="F37022"/>
      </a:accent6>
      <a:hlink>
        <a:srgbClr val="0563C1"/>
      </a:hlink>
      <a:folHlink>
        <a:srgbClr val="954F72"/>
      </a:folHlink>
    </a:clrScheme>
    <a:fontScheme name="CHF Custom">
      <a:majorFont>
        <a:latin typeface="Gotham Bold"/>
        <a:ea typeface=""/>
        <a:cs typeface=""/>
      </a:majorFont>
      <a:minorFont>
        <a:latin typeface="Open Sa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rtSmith2016" id="{CFF0FE86-0378-40E6-BD9C-CCCB08073C33}" vid="{4488459B-6C19-48DC-AE35-B23247CF595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4091cd5-4af3-4ebf-83c1-341f3a649c09">
      <Terms xmlns="http://schemas.microsoft.com/office/infopath/2007/PartnerControls"/>
    </lcf76f155ced4ddcb4097134ff3c332f>
    <MattNomura xmlns="64091cd5-4af3-4ebf-83c1-341f3a649c09">true</MattNomura>
    <_Flow_SignoffStatus xmlns="64091cd5-4af3-4ebf-83c1-341f3a649c09">No</_Flow_SignoffStatus>
    <TaxCatchAll xmlns="3b27ad2e-466f-4bc2-aaad-ef2c7254c440" xsi:nil="true"/>
    <MNSigned xmlns="64091cd5-4af3-4ebf-83c1-341f3a649c09">false</MNSign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1392588BD82D48BBDE8A418A813BAA" ma:contentTypeVersion="21" ma:contentTypeDescription="Create a new document." ma:contentTypeScope="" ma:versionID="087fecb23d79a584b060c8ef8bcc554e">
  <xsd:schema xmlns:xsd="http://www.w3.org/2001/XMLSchema" xmlns:xs="http://www.w3.org/2001/XMLSchema" xmlns:p="http://schemas.microsoft.com/office/2006/metadata/properties" xmlns:ns2="64091cd5-4af3-4ebf-83c1-341f3a649c09" xmlns:ns3="3b27ad2e-466f-4bc2-aaad-ef2c7254c440" targetNamespace="http://schemas.microsoft.com/office/2006/metadata/properties" ma:root="true" ma:fieldsID="9a3eefdb29a7dd05c9565cf9f73b8426" ns2:_="" ns3:_="">
    <xsd:import namespace="64091cd5-4af3-4ebf-83c1-341f3a649c09"/>
    <xsd:import namespace="3b27ad2e-466f-4bc2-aaad-ef2c7254c4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_Flow_SignoffStatus" minOccurs="0"/>
                <xsd:element ref="ns2:MediaLengthInSeconds" minOccurs="0"/>
                <xsd:element ref="ns2:lcf76f155ced4ddcb4097134ff3c332f" minOccurs="0"/>
                <xsd:element ref="ns3:TaxCatchAll" minOccurs="0"/>
                <xsd:element ref="ns2:MattNomura" minOccurs="0"/>
                <xsd:element ref="ns2:MNSign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91cd5-4af3-4ebf-83c1-341f3a649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default="No" ma:format="Dropdown" ma:internalName="Sign_x002d_off_x0020_status">
      <xsd:simpleType>
        <xsd:union memberTypes="dms:Text">
          <xsd:simpleType>
            <xsd:restriction base="dms:Choice">
              <xsd:enumeration value="Yes"/>
              <xsd:enumeration value="No"/>
              <xsd:enumeration value="Choice 3"/>
            </xsd:restriction>
          </xsd:simpleType>
        </xsd:un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be2a68-5f42-4b82-b328-ff2c1249e402" ma:termSetId="09814cd3-568e-fe90-9814-8d621ff8fb84" ma:anchorId="fba54fb3-c3e1-fe81-a776-ca4b69148c4d" ma:open="true" ma:isKeyword="false">
      <xsd:complexType>
        <xsd:sequence>
          <xsd:element ref="pc:Terms" minOccurs="0" maxOccurs="1"/>
        </xsd:sequence>
      </xsd:complexType>
    </xsd:element>
    <xsd:element name="MattNomura" ma:index="25" nillable="true" ma:displayName="Matt Nomura" ma:default="1" ma:format="Dropdown" ma:internalName="MattNomura">
      <xsd:simpleType>
        <xsd:restriction base="dms:Boolean"/>
      </xsd:simpleType>
    </xsd:element>
    <xsd:element name="MNSigned" ma:index="26" nillable="true" ma:displayName="MN Signed" ma:default="0" ma:description="Matt has approved and signed the charter" ma:format="Dropdown" ma:internalName="MNSign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27ad2e-466f-4bc2-aaad-ef2c7254c4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71ae59c-e513-409b-af4d-7ba5e7304423}" ma:internalName="TaxCatchAll" ma:showField="CatchAllData" ma:web="3b27ad2e-466f-4bc2-aaad-ef2c7254c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5427D6-1B74-442E-9364-F9F757FFAE8C}">
  <ds:schemaRefs>
    <ds:schemaRef ds:uri="http://schemas.microsoft.com/office/2006/metadata/properties"/>
    <ds:schemaRef ds:uri="http://schemas.microsoft.com/office/infopath/2007/PartnerControls"/>
    <ds:schemaRef ds:uri="64091cd5-4af3-4ebf-83c1-341f3a649c09"/>
    <ds:schemaRef ds:uri="3b27ad2e-466f-4bc2-aaad-ef2c7254c440"/>
  </ds:schemaRefs>
</ds:datastoreItem>
</file>

<file path=customXml/itemProps2.xml><?xml version="1.0" encoding="utf-8"?>
<ds:datastoreItem xmlns:ds="http://schemas.openxmlformats.org/officeDocument/2006/customXml" ds:itemID="{48EAA764-D9C6-4268-9FF6-CEA18B49E622}">
  <ds:schemaRefs>
    <ds:schemaRef ds:uri="http://schemas.openxmlformats.org/officeDocument/2006/bibliography"/>
  </ds:schemaRefs>
</ds:datastoreItem>
</file>

<file path=customXml/itemProps3.xml><?xml version="1.0" encoding="utf-8"?>
<ds:datastoreItem xmlns:ds="http://schemas.openxmlformats.org/officeDocument/2006/customXml" ds:itemID="{75879590-FDCD-4AEE-8C97-75466A872866}">
  <ds:schemaRefs>
    <ds:schemaRef ds:uri="http://schemas.microsoft.com/sharepoint/v3/contenttype/forms"/>
  </ds:schemaRefs>
</ds:datastoreItem>
</file>

<file path=customXml/itemProps4.xml><?xml version="1.0" encoding="utf-8"?>
<ds:datastoreItem xmlns:ds="http://schemas.openxmlformats.org/officeDocument/2006/customXml" ds:itemID="{936E3A99-5012-4768-988D-7DE9F8590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91cd5-4af3-4ebf-83c1-341f3a649c09"/>
    <ds:schemaRef ds:uri="3b27ad2e-466f-4bc2-aaad-ef2c7254c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3664</Words>
  <Characters>20889</Characters>
  <Application>Microsoft Office Word</Application>
  <DocSecurity>0</DocSecurity>
  <Lines>174</Lines>
  <Paragraphs>49</Paragraphs>
  <ScaleCrop>false</ScaleCrop>
  <Company>Hewlett-Packard Company</Company>
  <LinksUpToDate>false</LinksUpToDate>
  <CharactersWithSpaces>24504</CharactersWithSpaces>
  <SharedDoc>false</SharedDoc>
  <HLinks>
    <vt:vector size="240" baseType="variant">
      <vt:variant>
        <vt:i4>4718661</vt:i4>
      </vt:variant>
      <vt:variant>
        <vt:i4>225</vt:i4>
      </vt:variant>
      <vt:variant>
        <vt:i4>0</vt:i4>
      </vt:variant>
      <vt:variant>
        <vt:i4>5</vt:i4>
      </vt:variant>
      <vt:variant>
        <vt:lpwstr>https://www.calgaryhomeless.com/</vt:lpwstr>
      </vt:variant>
      <vt:variant>
        <vt:lpwstr/>
      </vt:variant>
      <vt:variant>
        <vt:i4>524331</vt:i4>
      </vt:variant>
      <vt:variant>
        <vt:i4>222</vt:i4>
      </vt:variant>
      <vt:variant>
        <vt:i4>0</vt:i4>
      </vt:variant>
      <vt:variant>
        <vt:i4>5</vt:i4>
      </vt:variant>
      <vt:variant>
        <vt:lpwstr>mailto:contracts@calgaryhomeless.com</vt:lpwstr>
      </vt:variant>
      <vt:variant>
        <vt:lpwstr/>
      </vt:variant>
      <vt:variant>
        <vt:i4>6357082</vt:i4>
      </vt:variant>
      <vt:variant>
        <vt:i4>219</vt:i4>
      </vt:variant>
      <vt:variant>
        <vt:i4>0</vt:i4>
      </vt:variant>
      <vt:variant>
        <vt:i4>5</vt:i4>
      </vt:variant>
      <vt:variant>
        <vt:lpwstr>mailto:funding@calgaryhomeless.com</vt:lpwstr>
      </vt:variant>
      <vt:variant>
        <vt:lpwstr/>
      </vt:variant>
      <vt:variant>
        <vt:i4>1048658</vt:i4>
      </vt:variant>
      <vt:variant>
        <vt:i4>216</vt:i4>
      </vt:variant>
      <vt:variant>
        <vt:i4>0</vt:i4>
      </vt:variant>
      <vt:variant>
        <vt:i4>5</vt:i4>
      </vt:variant>
      <vt:variant>
        <vt:lpwstr>https://www.calgaryhomeless.com/ewr/</vt:lpwstr>
      </vt:variant>
      <vt:variant>
        <vt:lpwstr/>
      </vt:variant>
      <vt:variant>
        <vt:i4>1245246</vt:i4>
      </vt:variant>
      <vt:variant>
        <vt:i4>209</vt:i4>
      </vt:variant>
      <vt:variant>
        <vt:i4>0</vt:i4>
      </vt:variant>
      <vt:variant>
        <vt:i4>5</vt:i4>
      </vt:variant>
      <vt:variant>
        <vt:lpwstr/>
      </vt:variant>
      <vt:variant>
        <vt:lpwstr>_Toc189055395</vt:lpwstr>
      </vt:variant>
      <vt:variant>
        <vt:i4>1245246</vt:i4>
      </vt:variant>
      <vt:variant>
        <vt:i4>203</vt:i4>
      </vt:variant>
      <vt:variant>
        <vt:i4>0</vt:i4>
      </vt:variant>
      <vt:variant>
        <vt:i4>5</vt:i4>
      </vt:variant>
      <vt:variant>
        <vt:lpwstr/>
      </vt:variant>
      <vt:variant>
        <vt:lpwstr>_Toc189055394</vt:lpwstr>
      </vt:variant>
      <vt:variant>
        <vt:i4>1245246</vt:i4>
      </vt:variant>
      <vt:variant>
        <vt:i4>197</vt:i4>
      </vt:variant>
      <vt:variant>
        <vt:i4>0</vt:i4>
      </vt:variant>
      <vt:variant>
        <vt:i4>5</vt:i4>
      </vt:variant>
      <vt:variant>
        <vt:lpwstr/>
      </vt:variant>
      <vt:variant>
        <vt:lpwstr>_Toc189055393</vt:lpwstr>
      </vt:variant>
      <vt:variant>
        <vt:i4>1245246</vt:i4>
      </vt:variant>
      <vt:variant>
        <vt:i4>191</vt:i4>
      </vt:variant>
      <vt:variant>
        <vt:i4>0</vt:i4>
      </vt:variant>
      <vt:variant>
        <vt:i4>5</vt:i4>
      </vt:variant>
      <vt:variant>
        <vt:lpwstr/>
      </vt:variant>
      <vt:variant>
        <vt:lpwstr>_Toc189055392</vt:lpwstr>
      </vt:variant>
      <vt:variant>
        <vt:i4>1245246</vt:i4>
      </vt:variant>
      <vt:variant>
        <vt:i4>185</vt:i4>
      </vt:variant>
      <vt:variant>
        <vt:i4>0</vt:i4>
      </vt:variant>
      <vt:variant>
        <vt:i4>5</vt:i4>
      </vt:variant>
      <vt:variant>
        <vt:lpwstr/>
      </vt:variant>
      <vt:variant>
        <vt:lpwstr>_Toc189055391</vt:lpwstr>
      </vt:variant>
      <vt:variant>
        <vt:i4>1245246</vt:i4>
      </vt:variant>
      <vt:variant>
        <vt:i4>179</vt:i4>
      </vt:variant>
      <vt:variant>
        <vt:i4>0</vt:i4>
      </vt:variant>
      <vt:variant>
        <vt:i4>5</vt:i4>
      </vt:variant>
      <vt:variant>
        <vt:lpwstr/>
      </vt:variant>
      <vt:variant>
        <vt:lpwstr>_Toc189055390</vt:lpwstr>
      </vt:variant>
      <vt:variant>
        <vt:i4>1179710</vt:i4>
      </vt:variant>
      <vt:variant>
        <vt:i4>173</vt:i4>
      </vt:variant>
      <vt:variant>
        <vt:i4>0</vt:i4>
      </vt:variant>
      <vt:variant>
        <vt:i4>5</vt:i4>
      </vt:variant>
      <vt:variant>
        <vt:lpwstr/>
      </vt:variant>
      <vt:variant>
        <vt:lpwstr>_Toc189055389</vt:lpwstr>
      </vt:variant>
      <vt:variant>
        <vt:i4>1179710</vt:i4>
      </vt:variant>
      <vt:variant>
        <vt:i4>167</vt:i4>
      </vt:variant>
      <vt:variant>
        <vt:i4>0</vt:i4>
      </vt:variant>
      <vt:variant>
        <vt:i4>5</vt:i4>
      </vt:variant>
      <vt:variant>
        <vt:lpwstr/>
      </vt:variant>
      <vt:variant>
        <vt:lpwstr>_Toc189055388</vt:lpwstr>
      </vt:variant>
      <vt:variant>
        <vt:i4>1179710</vt:i4>
      </vt:variant>
      <vt:variant>
        <vt:i4>161</vt:i4>
      </vt:variant>
      <vt:variant>
        <vt:i4>0</vt:i4>
      </vt:variant>
      <vt:variant>
        <vt:i4>5</vt:i4>
      </vt:variant>
      <vt:variant>
        <vt:lpwstr/>
      </vt:variant>
      <vt:variant>
        <vt:lpwstr>_Toc189055387</vt:lpwstr>
      </vt:variant>
      <vt:variant>
        <vt:i4>1179710</vt:i4>
      </vt:variant>
      <vt:variant>
        <vt:i4>155</vt:i4>
      </vt:variant>
      <vt:variant>
        <vt:i4>0</vt:i4>
      </vt:variant>
      <vt:variant>
        <vt:i4>5</vt:i4>
      </vt:variant>
      <vt:variant>
        <vt:lpwstr/>
      </vt:variant>
      <vt:variant>
        <vt:lpwstr>_Toc189055386</vt:lpwstr>
      </vt:variant>
      <vt:variant>
        <vt:i4>1179710</vt:i4>
      </vt:variant>
      <vt:variant>
        <vt:i4>149</vt:i4>
      </vt:variant>
      <vt:variant>
        <vt:i4>0</vt:i4>
      </vt:variant>
      <vt:variant>
        <vt:i4>5</vt:i4>
      </vt:variant>
      <vt:variant>
        <vt:lpwstr/>
      </vt:variant>
      <vt:variant>
        <vt:lpwstr>_Toc189055385</vt:lpwstr>
      </vt:variant>
      <vt:variant>
        <vt:i4>1179710</vt:i4>
      </vt:variant>
      <vt:variant>
        <vt:i4>143</vt:i4>
      </vt:variant>
      <vt:variant>
        <vt:i4>0</vt:i4>
      </vt:variant>
      <vt:variant>
        <vt:i4>5</vt:i4>
      </vt:variant>
      <vt:variant>
        <vt:lpwstr/>
      </vt:variant>
      <vt:variant>
        <vt:lpwstr>_Toc189055384</vt:lpwstr>
      </vt:variant>
      <vt:variant>
        <vt:i4>1179710</vt:i4>
      </vt:variant>
      <vt:variant>
        <vt:i4>137</vt:i4>
      </vt:variant>
      <vt:variant>
        <vt:i4>0</vt:i4>
      </vt:variant>
      <vt:variant>
        <vt:i4>5</vt:i4>
      </vt:variant>
      <vt:variant>
        <vt:lpwstr/>
      </vt:variant>
      <vt:variant>
        <vt:lpwstr>_Toc189055383</vt:lpwstr>
      </vt:variant>
      <vt:variant>
        <vt:i4>1179710</vt:i4>
      </vt:variant>
      <vt:variant>
        <vt:i4>131</vt:i4>
      </vt:variant>
      <vt:variant>
        <vt:i4>0</vt:i4>
      </vt:variant>
      <vt:variant>
        <vt:i4>5</vt:i4>
      </vt:variant>
      <vt:variant>
        <vt:lpwstr/>
      </vt:variant>
      <vt:variant>
        <vt:lpwstr>_Toc189055382</vt:lpwstr>
      </vt:variant>
      <vt:variant>
        <vt:i4>1179710</vt:i4>
      </vt:variant>
      <vt:variant>
        <vt:i4>125</vt:i4>
      </vt:variant>
      <vt:variant>
        <vt:i4>0</vt:i4>
      </vt:variant>
      <vt:variant>
        <vt:i4>5</vt:i4>
      </vt:variant>
      <vt:variant>
        <vt:lpwstr/>
      </vt:variant>
      <vt:variant>
        <vt:lpwstr>_Toc189055381</vt:lpwstr>
      </vt:variant>
      <vt:variant>
        <vt:i4>1179710</vt:i4>
      </vt:variant>
      <vt:variant>
        <vt:i4>119</vt:i4>
      </vt:variant>
      <vt:variant>
        <vt:i4>0</vt:i4>
      </vt:variant>
      <vt:variant>
        <vt:i4>5</vt:i4>
      </vt:variant>
      <vt:variant>
        <vt:lpwstr/>
      </vt:variant>
      <vt:variant>
        <vt:lpwstr>_Toc189055380</vt:lpwstr>
      </vt:variant>
      <vt:variant>
        <vt:i4>1900606</vt:i4>
      </vt:variant>
      <vt:variant>
        <vt:i4>113</vt:i4>
      </vt:variant>
      <vt:variant>
        <vt:i4>0</vt:i4>
      </vt:variant>
      <vt:variant>
        <vt:i4>5</vt:i4>
      </vt:variant>
      <vt:variant>
        <vt:lpwstr/>
      </vt:variant>
      <vt:variant>
        <vt:lpwstr>_Toc189055379</vt:lpwstr>
      </vt:variant>
      <vt:variant>
        <vt:i4>1900606</vt:i4>
      </vt:variant>
      <vt:variant>
        <vt:i4>107</vt:i4>
      </vt:variant>
      <vt:variant>
        <vt:i4>0</vt:i4>
      </vt:variant>
      <vt:variant>
        <vt:i4>5</vt:i4>
      </vt:variant>
      <vt:variant>
        <vt:lpwstr/>
      </vt:variant>
      <vt:variant>
        <vt:lpwstr>_Toc189055378</vt:lpwstr>
      </vt:variant>
      <vt:variant>
        <vt:i4>1900606</vt:i4>
      </vt:variant>
      <vt:variant>
        <vt:i4>101</vt:i4>
      </vt:variant>
      <vt:variant>
        <vt:i4>0</vt:i4>
      </vt:variant>
      <vt:variant>
        <vt:i4>5</vt:i4>
      </vt:variant>
      <vt:variant>
        <vt:lpwstr/>
      </vt:variant>
      <vt:variant>
        <vt:lpwstr>_Toc189055377</vt:lpwstr>
      </vt:variant>
      <vt:variant>
        <vt:i4>1900606</vt:i4>
      </vt:variant>
      <vt:variant>
        <vt:i4>95</vt:i4>
      </vt:variant>
      <vt:variant>
        <vt:i4>0</vt:i4>
      </vt:variant>
      <vt:variant>
        <vt:i4>5</vt:i4>
      </vt:variant>
      <vt:variant>
        <vt:lpwstr/>
      </vt:variant>
      <vt:variant>
        <vt:lpwstr>_Toc189055376</vt:lpwstr>
      </vt:variant>
      <vt:variant>
        <vt:i4>1900606</vt:i4>
      </vt:variant>
      <vt:variant>
        <vt:i4>89</vt:i4>
      </vt:variant>
      <vt:variant>
        <vt:i4>0</vt:i4>
      </vt:variant>
      <vt:variant>
        <vt:i4>5</vt:i4>
      </vt:variant>
      <vt:variant>
        <vt:lpwstr/>
      </vt:variant>
      <vt:variant>
        <vt:lpwstr>_Toc189055375</vt:lpwstr>
      </vt:variant>
      <vt:variant>
        <vt:i4>1900606</vt:i4>
      </vt:variant>
      <vt:variant>
        <vt:i4>83</vt:i4>
      </vt:variant>
      <vt:variant>
        <vt:i4>0</vt:i4>
      </vt:variant>
      <vt:variant>
        <vt:i4>5</vt:i4>
      </vt:variant>
      <vt:variant>
        <vt:lpwstr/>
      </vt:variant>
      <vt:variant>
        <vt:lpwstr>_Toc189055374</vt:lpwstr>
      </vt:variant>
      <vt:variant>
        <vt:i4>1900606</vt:i4>
      </vt:variant>
      <vt:variant>
        <vt:i4>77</vt:i4>
      </vt:variant>
      <vt:variant>
        <vt:i4>0</vt:i4>
      </vt:variant>
      <vt:variant>
        <vt:i4>5</vt:i4>
      </vt:variant>
      <vt:variant>
        <vt:lpwstr/>
      </vt:variant>
      <vt:variant>
        <vt:lpwstr>_Toc189055373</vt:lpwstr>
      </vt:variant>
      <vt:variant>
        <vt:i4>1900606</vt:i4>
      </vt:variant>
      <vt:variant>
        <vt:i4>71</vt:i4>
      </vt:variant>
      <vt:variant>
        <vt:i4>0</vt:i4>
      </vt:variant>
      <vt:variant>
        <vt:i4>5</vt:i4>
      </vt:variant>
      <vt:variant>
        <vt:lpwstr/>
      </vt:variant>
      <vt:variant>
        <vt:lpwstr>_Toc189055372</vt:lpwstr>
      </vt:variant>
      <vt:variant>
        <vt:i4>1900606</vt:i4>
      </vt:variant>
      <vt:variant>
        <vt:i4>65</vt:i4>
      </vt:variant>
      <vt:variant>
        <vt:i4>0</vt:i4>
      </vt:variant>
      <vt:variant>
        <vt:i4>5</vt:i4>
      </vt:variant>
      <vt:variant>
        <vt:lpwstr/>
      </vt:variant>
      <vt:variant>
        <vt:lpwstr>_Toc189055371</vt:lpwstr>
      </vt:variant>
      <vt:variant>
        <vt:i4>1900606</vt:i4>
      </vt:variant>
      <vt:variant>
        <vt:i4>59</vt:i4>
      </vt:variant>
      <vt:variant>
        <vt:i4>0</vt:i4>
      </vt:variant>
      <vt:variant>
        <vt:i4>5</vt:i4>
      </vt:variant>
      <vt:variant>
        <vt:lpwstr/>
      </vt:variant>
      <vt:variant>
        <vt:lpwstr>_Toc189055370</vt:lpwstr>
      </vt:variant>
      <vt:variant>
        <vt:i4>1835070</vt:i4>
      </vt:variant>
      <vt:variant>
        <vt:i4>53</vt:i4>
      </vt:variant>
      <vt:variant>
        <vt:i4>0</vt:i4>
      </vt:variant>
      <vt:variant>
        <vt:i4>5</vt:i4>
      </vt:variant>
      <vt:variant>
        <vt:lpwstr/>
      </vt:variant>
      <vt:variant>
        <vt:lpwstr>_Toc189055369</vt:lpwstr>
      </vt:variant>
      <vt:variant>
        <vt:i4>1835070</vt:i4>
      </vt:variant>
      <vt:variant>
        <vt:i4>47</vt:i4>
      </vt:variant>
      <vt:variant>
        <vt:i4>0</vt:i4>
      </vt:variant>
      <vt:variant>
        <vt:i4>5</vt:i4>
      </vt:variant>
      <vt:variant>
        <vt:lpwstr/>
      </vt:variant>
      <vt:variant>
        <vt:lpwstr>_Toc189055368</vt:lpwstr>
      </vt:variant>
      <vt:variant>
        <vt:i4>1835070</vt:i4>
      </vt:variant>
      <vt:variant>
        <vt:i4>41</vt:i4>
      </vt:variant>
      <vt:variant>
        <vt:i4>0</vt:i4>
      </vt:variant>
      <vt:variant>
        <vt:i4>5</vt:i4>
      </vt:variant>
      <vt:variant>
        <vt:lpwstr/>
      </vt:variant>
      <vt:variant>
        <vt:lpwstr>_Toc189055367</vt:lpwstr>
      </vt:variant>
      <vt:variant>
        <vt:i4>1835070</vt:i4>
      </vt:variant>
      <vt:variant>
        <vt:i4>35</vt:i4>
      </vt:variant>
      <vt:variant>
        <vt:i4>0</vt:i4>
      </vt:variant>
      <vt:variant>
        <vt:i4>5</vt:i4>
      </vt:variant>
      <vt:variant>
        <vt:lpwstr/>
      </vt:variant>
      <vt:variant>
        <vt:lpwstr>_Toc189055366</vt:lpwstr>
      </vt:variant>
      <vt:variant>
        <vt:i4>1835070</vt:i4>
      </vt:variant>
      <vt:variant>
        <vt:i4>29</vt:i4>
      </vt:variant>
      <vt:variant>
        <vt:i4>0</vt:i4>
      </vt:variant>
      <vt:variant>
        <vt:i4>5</vt:i4>
      </vt:variant>
      <vt:variant>
        <vt:lpwstr/>
      </vt:variant>
      <vt:variant>
        <vt:lpwstr>_Toc189055365</vt:lpwstr>
      </vt:variant>
      <vt:variant>
        <vt:i4>1835070</vt:i4>
      </vt:variant>
      <vt:variant>
        <vt:i4>23</vt:i4>
      </vt:variant>
      <vt:variant>
        <vt:i4>0</vt:i4>
      </vt:variant>
      <vt:variant>
        <vt:i4>5</vt:i4>
      </vt:variant>
      <vt:variant>
        <vt:lpwstr/>
      </vt:variant>
      <vt:variant>
        <vt:lpwstr>_Toc189055364</vt:lpwstr>
      </vt:variant>
      <vt:variant>
        <vt:i4>1835070</vt:i4>
      </vt:variant>
      <vt:variant>
        <vt:i4>17</vt:i4>
      </vt:variant>
      <vt:variant>
        <vt:i4>0</vt:i4>
      </vt:variant>
      <vt:variant>
        <vt:i4>5</vt:i4>
      </vt:variant>
      <vt:variant>
        <vt:lpwstr/>
      </vt:variant>
      <vt:variant>
        <vt:lpwstr>_Toc189055363</vt:lpwstr>
      </vt:variant>
      <vt:variant>
        <vt:i4>1835070</vt:i4>
      </vt:variant>
      <vt:variant>
        <vt:i4>11</vt:i4>
      </vt:variant>
      <vt:variant>
        <vt:i4>0</vt:i4>
      </vt:variant>
      <vt:variant>
        <vt:i4>5</vt:i4>
      </vt:variant>
      <vt:variant>
        <vt:lpwstr/>
      </vt:variant>
      <vt:variant>
        <vt:lpwstr>_Toc189055362</vt:lpwstr>
      </vt:variant>
      <vt:variant>
        <vt:i4>1835070</vt:i4>
      </vt:variant>
      <vt:variant>
        <vt:i4>5</vt:i4>
      </vt:variant>
      <vt:variant>
        <vt:i4>0</vt:i4>
      </vt:variant>
      <vt:variant>
        <vt:i4>5</vt:i4>
      </vt:variant>
      <vt:variant>
        <vt:lpwstr/>
      </vt:variant>
      <vt:variant>
        <vt:lpwstr>_Toc189055361</vt:lpwstr>
      </vt:variant>
      <vt:variant>
        <vt:i4>6357082</vt:i4>
      </vt:variant>
      <vt:variant>
        <vt:i4>0</vt:i4>
      </vt:variant>
      <vt:variant>
        <vt:i4>0</vt:i4>
      </vt:variant>
      <vt:variant>
        <vt:i4>5</vt:i4>
      </vt:variant>
      <vt:variant>
        <vt:lpwstr>mailto:funding@calgaryhomeless.com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lacey.yong@gmail.com</dc:creator>
  <cp:keywords/>
  <dc:description/>
  <cp:lastModifiedBy>Allison Webb</cp:lastModifiedBy>
  <cp:revision>2</cp:revision>
  <cp:lastPrinted>2020-06-01T19:11:00Z</cp:lastPrinted>
  <dcterms:created xsi:type="dcterms:W3CDTF">2025-01-30T22:13:00Z</dcterms:created>
  <dcterms:modified xsi:type="dcterms:W3CDTF">2025-01-30T22:13:00Z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0x010100C31392588BD82D48BBDE8A418A813BAA</vt:lpwstr>
  </property>
  <property fmtid="{D5CDD505-2E9C-101B-9397-08002B2CF9AE}" pid="3" name="Order">
    <vt:r8>37600</vt:r8>
  </property>
  <property fmtid="{D5CDD505-2E9C-101B-9397-08002B2CF9AE}" pid="4" name="MediaServiceImageTags">
    <vt:lpwstr/>
  </property>
</Properties>
</file>